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601A2" w14:textId="77777777" w:rsidR="0032024F" w:rsidRPr="0032024F" w:rsidRDefault="0032024F" w:rsidP="0032024F">
      <w:pPr>
        <w:pStyle w:val="Heading1"/>
        <w:spacing w:before="0" w:line="288" w:lineRule="atLeast"/>
        <w:rPr>
          <w:rFonts w:asciiTheme="minorHAnsi" w:hAnsiTheme="minorHAnsi" w:cstheme="minorHAnsi"/>
          <w:color w:val="020F29"/>
          <w:sz w:val="52"/>
          <w:szCs w:val="52"/>
        </w:rPr>
      </w:pPr>
      <w:r w:rsidRPr="0032024F">
        <w:rPr>
          <w:rFonts w:asciiTheme="minorHAnsi" w:hAnsiTheme="minorHAnsi" w:cstheme="minorHAnsi"/>
          <w:color w:val="020F29"/>
          <w:sz w:val="52"/>
          <w:szCs w:val="52"/>
        </w:rPr>
        <w:t>Top 11 Windows Audit Policy Best Practices</w:t>
      </w:r>
    </w:p>
    <w:p w14:paraId="0D79AF4C" w14:textId="77777777" w:rsidR="0032024F" w:rsidRPr="0032024F" w:rsidRDefault="0032024F" w:rsidP="0032024F">
      <w:pPr>
        <w:rPr>
          <w:rFonts w:cstheme="minorHAnsi"/>
          <w:color w:val="595959"/>
          <w:sz w:val="24"/>
          <w:szCs w:val="24"/>
        </w:rPr>
      </w:pPr>
      <w:r w:rsidRPr="0032024F">
        <w:rPr>
          <w:rStyle w:val="posted-on"/>
          <w:rFonts w:cstheme="minorHAnsi"/>
          <w:color w:val="595959"/>
        </w:rPr>
        <w:t xml:space="preserve">Last Updated: March 17, </w:t>
      </w:r>
      <w:proofErr w:type="gramStart"/>
      <w:r w:rsidRPr="0032024F">
        <w:rPr>
          <w:rStyle w:val="posted-on"/>
          <w:rFonts w:cstheme="minorHAnsi"/>
          <w:color w:val="595959"/>
        </w:rPr>
        <w:t>2023</w:t>
      </w:r>
      <w:proofErr w:type="gramEnd"/>
      <w:r w:rsidRPr="0032024F">
        <w:rPr>
          <w:rFonts w:cstheme="minorHAnsi"/>
          <w:color w:val="595959"/>
        </w:rPr>
        <w:t> </w:t>
      </w:r>
      <w:r w:rsidRPr="0032024F">
        <w:rPr>
          <w:rStyle w:val="byline"/>
          <w:rFonts w:cstheme="minorHAnsi"/>
          <w:color w:val="595959"/>
        </w:rPr>
        <w:t>by </w:t>
      </w:r>
      <w:hyperlink r:id="rId7" w:tooltip="View all posts by Robert Allen" w:history="1">
        <w:r w:rsidRPr="0032024F">
          <w:rPr>
            <w:rStyle w:val="author-name"/>
            <w:rFonts w:cstheme="minorHAnsi"/>
            <w:color w:val="364CE9"/>
          </w:rPr>
          <w:t>Robert Allen</w:t>
        </w:r>
      </w:hyperlink>
    </w:p>
    <w:p w14:paraId="1046AB70" w14:textId="77777777" w:rsidR="0032024F" w:rsidRPr="0032024F" w:rsidRDefault="0032024F" w:rsidP="0032024F">
      <w:pPr>
        <w:pStyle w:val="NormalWeb"/>
        <w:spacing w:before="0" w:beforeAutospacing="0" w:after="288" w:afterAutospacing="0"/>
        <w:rPr>
          <w:rFonts w:asciiTheme="minorHAnsi" w:hAnsiTheme="minorHAnsi" w:cstheme="minorHAnsi"/>
          <w:color w:val="222222"/>
        </w:rPr>
      </w:pPr>
      <w:r w:rsidRPr="0032024F">
        <w:rPr>
          <w:rFonts w:asciiTheme="minorHAnsi" w:hAnsiTheme="minorHAnsi" w:cstheme="minorHAnsi"/>
          <w:color w:val="222222"/>
        </w:rPr>
        <w:t>This is the ultimate guide to Windows audit and security policy settings. </w:t>
      </w:r>
    </w:p>
    <w:p w14:paraId="022B9D57" w14:textId="77777777" w:rsidR="0032024F" w:rsidRPr="0032024F" w:rsidRDefault="0032024F" w:rsidP="0032024F">
      <w:pPr>
        <w:pStyle w:val="NormalWeb"/>
        <w:spacing w:before="0" w:beforeAutospacing="0" w:after="288" w:afterAutospacing="0"/>
        <w:rPr>
          <w:rFonts w:asciiTheme="minorHAnsi" w:hAnsiTheme="minorHAnsi" w:cstheme="minorHAnsi"/>
          <w:color w:val="222222"/>
        </w:rPr>
      </w:pPr>
      <w:r w:rsidRPr="0032024F">
        <w:rPr>
          <w:rFonts w:asciiTheme="minorHAnsi" w:hAnsiTheme="minorHAnsi" w:cstheme="minorHAnsi"/>
          <w:color w:val="222222"/>
        </w:rPr>
        <w:t>In this guide, I will share my tips for audit policy settings, password and account policy settings, monitoring events, benchmarks, and much more. </w:t>
      </w:r>
    </w:p>
    <w:p w14:paraId="5E3FC82D" w14:textId="77777777" w:rsidR="0032024F" w:rsidRPr="0032024F" w:rsidRDefault="0032024F" w:rsidP="0032024F">
      <w:pPr>
        <w:pStyle w:val="NormalWeb"/>
        <w:spacing w:before="0" w:beforeAutospacing="0" w:after="288" w:afterAutospacing="0"/>
        <w:rPr>
          <w:rFonts w:asciiTheme="minorHAnsi" w:hAnsiTheme="minorHAnsi" w:cstheme="minorHAnsi"/>
          <w:color w:val="222222"/>
        </w:rPr>
      </w:pPr>
      <w:r w:rsidRPr="0032024F">
        <w:rPr>
          <w:rFonts w:asciiTheme="minorHAnsi" w:hAnsiTheme="minorHAnsi" w:cstheme="minorHAnsi"/>
          <w:color w:val="222222"/>
        </w:rPr>
        <w:t>Table of contents:</w:t>
      </w:r>
    </w:p>
    <w:p w14:paraId="4FEF61AE" w14:textId="77777777" w:rsidR="0032024F" w:rsidRPr="0032024F" w:rsidRDefault="00373BD7" w:rsidP="0032024F">
      <w:pPr>
        <w:numPr>
          <w:ilvl w:val="0"/>
          <w:numId w:val="11"/>
        </w:numPr>
        <w:spacing w:after="0" w:line="432" w:lineRule="atLeast"/>
        <w:rPr>
          <w:rFonts w:cstheme="minorHAnsi"/>
          <w:color w:val="222222"/>
          <w:sz w:val="24"/>
          <w:szCs w:val="24"/>
        </w:rPr>
      </w:pPr>
      <w:hyperlink r:id="rId8" w:anchor="what-is-auditing" w:history="1">
        <w:r w:rsidR="0032024F" w:rsidRPr="0032024F">
          <w:rPr>
            <w:rStyle w:val="Hyperlink"/>
            <w:rFonts w:cstheme="minorHAnsi"/>
            <w:color w:val="364CE9"/>
            <w:sz w:val="24"/>
            <w:szCs w:val="24"/>
          </w:rPr>
          <w:t>What is Windowing Auditing</w:t>
        </w:r>
      </w:hyperlink>
    </w:p>
    <w:p w14:paraId="2D83404E" w14:textId="77777777" w:rsidR="0032024F" w:rsidRPr="0032024F" w:rsidRDefault="00373BD7" w:rsidP="0032024F">
      <w:pPr>
        <w:numPr>
          <w:ilvl w:val="0"/>
          <w:numId w:val="11"/>
        </w:numPr>
        <w:spacing w:after="0" w:line="432" w:lineRule="atLeast"/>
        <w:rPr>
          <w:rFonts w:cstheme="minorHAnsi"/>
          <w:color w:val="222222"/>
          <w:sz w:val="24"/>
          <w:szCs w:val="24"/>
        </w:rPr>
      </w:pPr>
      <w:hyperlink r:id="rId9" w:anchor="use-advanced-audit-policy" w:history="1">
        <w:r w:rsidR="0032024F" w:rsidRPr="0032024F">
          <w:rPr>
            <w:rStyle w:val="Hyperlink"/>
            <w:rFonts w:cstheme="minorHAnsi"/>
            <w:color w:val="364CE9"/>
            <w:sz w:val="24"/>
            <w:szCs w:val="24"/>
          </w:rPr>
          <w:t>Use The Advanced Audit Policy Configuration</w:t>
        </w:r>
      </w:hyperlink>
    </w:p>
    <w:p w14:paraId="1F46BFFD" w14:textId="77777777" w:rsidR="0032024F" w:rsidRPr="0032024F" w:rsidRDefault="00373BD7" w:rsidP="0032024F">
      <w:pPr>
        <w:numPr>
          <w:ilvl w:val="0"/>
          <w:numId w:val="11"/>
        </w:numPr>
        <w:spacing w:after="0" w:line="432" w:lineRule="atLeast"/>
        <w:rPr>
          <w:rFonts w:cstheme="minorHAnsi"/>
          <w:color w:val="222222"/>
          <w:sz w:val="24"/>
          <w:szCs w:val="24"/>
        </w:rPr>
      </w:pPr>
      <w:hyperlink r:id="rId10" w:anchor="active-directory-audit-policy" w:history="1">
        <w:r w:rsidR="0032024F" w:rsidRPr="0032024F">
          <w:rPr>
            <w:rStyle w:val="Hyperlink"/>
            <w:rFonts w:cstheme="minorHAnsi"/>
            <w:color w:val="364CE9"/>
            <w:sz w:val="24"/>
            <w:szCs w:val="24"/>
          </w:rPr>
          <w:t>Configure Audit Policy for Active Directory </w:t>
        </w:r>
      </w:hyperlink>
    </w:p>
    <w:p w14:paraId="7840039B" w14:textId="77777777" w:rsidR="0032024F" w:rsidRPr="0032024F" w:rsidRDefault="00373BD7" w:rsidP="0032024F">
      <w:pPr>
        <w:numPr>
          <w:ilvl w:val="0"/>
          <w:numId w:val="11"/>
        </w:numPr>
        <w:spacing w:after="0" w:line="432" w:lineRule="atLeast"/>
        <w:rPr>
          <w:rFonts w:cstheme="minorHAnsi"/>
          <w:color w:val="222222"/>
          <w:sz w:val="24"/>
          <w:szCs w:val="24"/>
        </w:rPr>
      </w:pPr>
      <w:hyperlink r:id="rId11" w:anchor="server-audit-policy" w:history="1">
        <w:r w:rsidR="0032024F" w:rsidRPr="0032024F">
          <w:rPr>
            <w:rStyle w:val="Hyperlink"/>
            <w:rFonts w:cstheme="minorHAnsi"/>
            <w:color w:val="364CE9"/>
            <w:sz w:val="24"/>
            <w:szCs w:val="24"/>
          </w:rPr>
          <w:t>Configure Audit Policy for Workstations and Servers</w:t>
        </w:r>
      </w:hyperlink>
    </w:p>
    <w:p w14:paraId="4AD74213" w14:textId="77777777" w:rsidR="0032024F" w:rsidRPr="0032024F" w:rsidRDefault="00373BD7" w:rsidP="0032024F">
      <w:pPr>
        <w:numPr>
          <w:ilvl w:val="0"/>
          <w:numId w:val="11"/>
        </w:numPr>
        <w:spacing w:after="0" w:line="432" w:lineRule="atLeast"/>
        <w:rPr>
          <w:rFonts w:cstheme="minorHAnsi"/>
          <w:color w:val="222222"/>
          <w:sz w:val="24"/>
          <w:szCs w:val="24"/>
        </w:rPr>
      </w:pPr>
      <w:hyperlink r:id="rId12" w:anchor="event-log" w:history="1">
        <w:r w:rsidR="0032024F" w:rsidRPr="0032024F">
          <w:rPr>
            <w:rStyle w:val="Hyperlink"/>
            <w:rFonts w:cstheme="minorHAnsi"/>
            <w:color w:val="364CE9"/>
            <w:sz w:val="24"/>
            <w:szCs w:val="24"/>
          </w:rPr>
          <w:t>Configure Event Log Size and Retention Settings</w:t>
        </w:r>
      </w:hyperlink>
    </w:p>
    <w:p w14:paraId="3F0EBAFA" w14:textId="77777777" w:rsidR="0032024F" w:rsidRPr="0032024F" w:rsidRDefault="00373BD7" w:rsidP="0032024F">
      <w:pPr>
        <w:numPr>
          <w:ilvl w:val="0"/>
          <w:numId w:val="11"/>
        </w:numPr>
        <w:spacing w:after="0" w:line="432" w:lineRule="atLeast"/>
        <w:rPr>
          <w:rFonts w:cstheme="minorHAnsi"/>
          <w:color w:val="222222"/>
          <w:sz w:val="24"/>
          <w:szCs w:val="24"/>
        </w:rPr>
      </w:pPr>
      <w:hyperlink r:id="rId13" w:anchor="password-policy" w:history="1">
        <w:r w:rsidR="0032024F" w:rsidRPr="0032024F">
          <w:rPr>
            <w:rStyle w:val="Hyperlink"/>
            <w:rFonts w:cstheme="minorHAnsi"/>
            <w:color w:val="364CE9"/>
            <w:sz w:val="24"/>
            <w:szCs w:val="24"/>
          </w:rPr>
          <w:t>Recommended Password &amp; Account Lockout Policy</w:t>
        </w:r>
      </w:hyperlink>
    </w:p>
    <w:p w14:paraId="3327EE20" w14:textId="77777777" w:rsidR="0032024F" w:rsidRPr="0032024F" w:rsidRDefault="00373BD7" w:rsidP="0032024F">
      <w:pPr>
        <w:numPr>
          <w:ilvl w:val="0"/>
          <w:numId w:val="11"/>
        </w:numPr>
        <w:spacing w:after="0" w:line="432" w:lineRule="atLeast"/>
        <w:rPr>
          <w:rFonts w:cstheme="minorHAnsi"/>
          <w:color w:val="222222"/>
          <w:sz w:val="24"/>
          <w:szCs w:val="24"/>
        </w:rPr>
      </w:pPr>
      <w:hyperlink r:id="rId14" w:anchor="audit-policy" w:history="1">
        <w:r w:rsidR="0032024F" w:rsidRPr="0032024F">
          <w:rPr>
            <w:rStyle w:val="Hyperlink"/>
            <w:rFonts w:cstheme="minorHAnsi"/>
            <w:color w:val="364CE9"/>
            <w:sz w:val="24"/>
            <w:szCs w:val="24"/>
          </w:rPr>
          <w:t>Recommended Audit Policy Settings</w:t>
        </w:r>
      </w:hyperlink>
    </w:p>
    <w:p w14:paraId="1DE70B48" w14:textId="77777777" w:rsidR="0032024F" w:rsidRPr="0032024F" w:rsidRDefault="00373BD7" w:rsidP="0032024F">
      <w:pPr>
        <w:numPr>
          <w:ilvl w:val="0"/>
          <w:numId w:val="11"/>
        </w:numPr>
        <w:spacing w:after="0" w:line="432" w:lineRule="atLeast"/>
        <w:rPr>
          <w:rFonts w:cstheme="minorHAnsi"/>
          <w:color w:val="222222"/>
          <w:sz w:val="24"/>
          <w:szCs w:val="24"/>
        </w:rPr>
      </w:pPr>
      <w:hyperlink r:id="rId15" w:anchor="monitor-events" w:history="1">
        <w:r w:rsidR="0032024F" w:rsidRPr="0032024F">
          <w:rPr>
            <w:rStyle w:val="Hyperlink"/>
            <w:rFonts w:cstheme="minorHAnsi"/>
            <w:color w:val="364CE9"/>
            <w:sz w:val="24"/>
            <w:szCs w:val="24"/>
          </w:rPr>
          <w:t>Monitor These Events for Compromise</w:t>
        </w:r>
      </w:hyperlink>
    </w:p>
    <w:p w14:paraId="43A891D6" w14:textId="77777777" w:rsidR="0032024F" w:rsidRPr="0032024F" w:rsidRDefault="00373BD7" w:rsidP="0032024F">
      <w:pPr>
        <w:numPr>
          <w:ilvl w:val="0"/>
          <w:numId w:val="11"/>
        </w:numPr>
        <w:spacing w:after="0" w:line="432" w:lineRule="atLeast"/>
        <w:rPr>
          <w:rFonts w:cstheme="minorHAnsi"/>
          <w:color w:val="222222"/>
          <w:sz w:val="24"/>
          <w:szCs w:val="24"/>
        </w:rPr>
      </w:pPr>
      <w:hyperlink r:id="rId16" w:anchor="centralize-logs" w:history="1">
        <w:r w:rsidR="0032024F" w:rsidRPr="0032024F">
          <w:rPr>
            <w:rStyle w:val="Hyperlink"/>
            <w:rFonts w:cstheme="minorHAnsi"/>
            <w:color w:val="364CE9"/>
            <w:sz w:val="24"/>
            <w:szCs w:val="24"/>
          </w:rPr>
          <w:t>Centralize Event Logs</w:t>
        </w:r>
      </w:hyperlink>
    </w:p>
    <w:p w14:paraId="34EF9FED" w14:textId="77777777" w:rsidR="0032024F" w:rsidRPr="0032024F" w:rsidRDefault="00373BD7" w:rsidP="0032024F">
      <w:pPr>
        <w:numPr>
          <w:ilvl w:val="0"/>
          <w:numId w:val="11"/>
        </w:numPr>
        <w:spacing w:after="0" w:line="432" w:lineRule="atLeast"/>
        <w:rPr>
          <w:rFonts w:cstheme="minorHAnsi"/>
          <w:color w:val="222222"/>
          <w:sz w:val="24"/>
          <w:szCs w:val="24"/>
        </w:rPr>
      </w:pPr>
      <w:hyperlink r:id="rId17" w:anchor="audit-policy-benchmarks" w:history="1">
        <w:r w:rsidR="0032024F" w:rsidRPr="0032024F">
          <w:rPr>
            <w:rStyle w:val="Hyperlink"/>
            <w:rFonts w:cstheme="minorHAnsi"/>
            <w:color w:val="364CE9"/>
            <w:sz w:val="24"/>
            <w:szCs w:val="24"/>
          </w:rPr>
          <w:t>Audit Policy Benchmarks</w:t>
        </w:r>
      </w:hyperlink>
    </w:p>
    <w:p w14:paraId="67D71120" w14:textId="77777777" w:rsidR="0032024F" w:rsidRPr="0032024F" w:rsidRDefault="00373BD7" w:rsidP="0032024F">
      <w:pPr>
        <w:numPr>
          <w:ilvl w:val="0"/>
          <w:numId w:val="11"/>
        </w:numPr>
        <w:spacing w:after="0" w:line="432" w:lineRule="atLeast"/>
        <w:rPr>
          <w:rFonts w:cstheme="minorHAnsi"/>
          <w:color w:val="222222"/>
          <w:sz w:val="24"/>
          <w:szCs w:val="24"/>
        </w:rPr>
      </w:pPr>
      <w:hyperlink r:id="rId18" w:anchor="plan" w:history="1">
        <w:r w:rsidR="0032024F" w:rsidRPr="0032024F">
          <w:rPr>
            <w:rStyle w:val="Hyperlink"/>
            <w:rFonts w:cstheme="minorHAnsi"/>
            <w:color w:val="364CE9"/>
            <w:sz w:val="24"/>
            <w:szCs w:val="24"/>
          </w:rPr>
          <w:t>Planning Your Audit Policy</w:t>
        </w:r>
      </w:hyperlink>
    </w:p>
    <w:p w14:paraId="760A4FF7" w14:textId="77777777" w:rsidR="0032024F" w:rsidRPr="0032024F" w:rsidRDefault="0032024F" w:rsidP="0032024F">
      <w:pPr>
        <w:pStyle w:val="Heading2"/>
        <w:spacing w:before="0" w:after="300" w:line="288" w:lineRule="atLeast"/>
        <w:rPr>
          <w:rFonts w:asciiTheme="minorHAnsi" w:hAnsiTheme="minorHAnsi" w:cstheme="minorHAnsi"/>
          <w:color w:val="020F29"/>
          <w:sz w:val="22"/>
          <w:szCs w:val="22"/>
        </w:rPr>
      </w:pPr>
    </w:p>
    <w:p w14:paraId="40B8E426" w14:textId="39EA8C04"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What is Windows Auditing? </w:t>
      </w:r>
    </w:p>
    <w:p w14:paraId="10155262"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Windows auditing is an important component of </w:t>
      </w:r>
      <w:hyperlink r:id="rId19" w:history="1">
        <w:r w:rsidRPr="0032024F">
          <w:rPr>
            <w:rStyle w:val="Hyperlink"/>
            <w:rFonts w:asciiTheme="minorHAnsi" w:hAnsiTheme="minorHAnsi" w:cstheme="minorHAnsi"/>
            <w:color w:val="364CE9"/>
            <w:sz w:val="29"/>
            <w:szCs w:val="29"/>
          </w:rPr>
          <w:t>Active Directory security</w:t>
        </w:r>
      </w:hyperlink>
      <w:r w:rsidRPr="0032024F">
        <w:rPr>
          <w:rFonts w:asciiTheme="minorHAnsi" w:hAnsiTheme="minorHAnsi" w:cstheme="minorHAnsi"/>
          <w:color w:val="222222"/>
          <w:sz w:val="29"/>
          <w:szCs w:val="29"/>
        </w:rPr>
        <w:t> and helps to monitor network activity.</w:t>
      </w:r>
    </w:p>
    <w:p w14:paraId="1D064582"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A Windows audit policy defines what type of events you want to keep track of in a Windows environment. For example, when a user account gets locked out or a user enters a bad password these events will generate a log entry when auditing is turned on.  An auditing policy is important for maintaining security, detecting security incidents, and meeting compliance requirements. </w:t>
      </w:r>
    </w:p>
    <w:p w14:paraId="14A53FC8" w14:textId="77777777"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Use the Advanced Audit Policy Configuration</w:t>
      </w:r>
    </w:p>
    <w:p w14:paraId="228C8DEF"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 xml:space="preserve">When you look at the audit policies you will notice two sections, the basic audit policy, and the advanced audit policy. When </w:t>
      </w:r>
      <w:proofErr w:type="gramStart"/>
      <w:r w:rsidRPr="0032024F">
        <w:rPr>
          <w:rFonts w:asciiTheme="minorHAnsi" w:hAnsiTheme="minorHAnsi" w:cstheme="minorHAnsi"/>
          <w:color w:val="222222"/>
          <w:sz w:val="22"/>
          <w:szCs w:val="22"/>
        </w:rPr>
        <w:t>possible</w:t>
      </w:r>
      <w:proofErr w:type="gramEnd"/>
      <w:r w:rsidRPr="0032024F">
        <w:rPr>
          <w:rFonts w:asciiTheme="minorHAnsi" w:hAnsiTheme="minorHAnsi" w:cstheme="minorHAnsi"/>
          <w:color w:val="222222"/>
          <w:sz w:val="22"/>
          <w:szCs w:val="22"/>
        </w:rPr>
        <w:t xml:space="preserve"> you should only use the Advanced Audit Policy settings located under Security Settings\Advanced Audit Policy Configuration. </w:t>
      </w:r>
    </w:p>
    <w:p w14:paraId="052DDF19"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 xml:space="preserve">The advanced audit policy settings were introduced in Windows Server 2008, it expanded the audit policy settings from 9 to 53. The advanced policy settings allow you to define a more granular audit policy and log only the events you need. This is helpful because some auditing settings will generate a massive </w:t>
      </w:r>
      <w:proofErr w:type="gramStart"/>
      <w:r w:rsidRPr="0032024F">
        <w:rPr>
          <w:rFonts w:asciiTheme="minorHAnsi" w:hAnsiTheme="minorHAnsi" w:cstheme="minorHAnsi"/>
          <w:color w:val="222222"/>
          <w:sz w:val="22"/>
          <w:szCs w:val="22"/>
        </w:rPr>
        <w:t>amount</w:t>
      </w:r>
      <w:proofErr w:type="gramEnd"/>
      <w:r w:rsidRPr="0032024F">
        <w:rPr>
          <w:rFonts w:asciiTheme="minorHAnsi" w:hAnsiTheme="minorHAnsi" w:cstheme="minorHAnsi"/>
          <w:color w:val="222222"/>
          <w:sz w:val="22"/>
          <w:szCs w:val="22"/>
        </w:rPr>
        <w:t xml:space="preserve"> of logs.</w:t>
      </w:r>
    </w:p>
    <w:p w14:paraId="4BD46A51"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Style w:val="Strong"/>
          <w:rFonts w:asciiTheme="minorHAnsi" w:hAnsiTheme="minorHAnsi" w:cstheme="minorHAnsi"/>
          <w:color w:val="222222"/>
          <w:sz w:val="22"/>
          <w:szCs w:val="22"/>
        </w:rPr>
        <w:t>Important:</w:t>
      </w:r>
      <w:r w:rsidRPr="0032024F">
        <w:rPr>
          <w:rFonts w:asciiTheme="minorHAnsi" w:hAnsiTheme="minorHAnsi" w:cstheme="minorHAnsi"/>
          <w:color w:val="222222"/>
          <w:sz w:val="22"/>
          <w:szCs w:val="22"/>
        </w:rPr>
        <w:t> Don’t use both the basic audit policy settings and the advanced settings located under Security Settings\Advanced Audit Policy Configuration. Using both can cause issues and is not recommended. </w:t>
      </w:r>
    </w:p>
    <w:p w14:paraId="2EFF9405"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Microsoft provides the following information. </w:t>
      </w:r>
    </w:p>
    <w:p w14:paraId="1DDE618E" w14:textId="1B69FED4" w:rsidR="0032024F" w:rsidRPr="0032024F" w:rsidRDefault="0032024F" w:rsidP="0032024F">
      <w:pPr>
        <w:rPr>
          <w:rFonts w:cstheme="minorHAnsi"/>
          <w:color w:val="222222"/>
          <w:sz w:val="29"/>
          <w:szCs w:val="29"/>
        </w:rPr>
      </w:pPr>
      <w:r w:rsidRPr="0032024F">
        <w:rPr>
          <w:rFonts w:cstheme="minorHAnsi"/>
          <w:noProof/>
          <w:color w:val="222222"/>
          <w:sz w:val="29"/>
          <w:szCs w:val="29"/>
        </w:rPr>
        <w:drawing>
          <wp:inline distT="0" distB="0" distL="0" distR="0" wp14:anchorId="75030837" wp14:editId="3EC80B65">
            <wp:extent cx="5943600" cy="1355090"/>
            <wp:effectExtent l="0" t="0" r="0" b="0"/>
            <wp:docPr id="49514918" name="Picture 8"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14918" name="Picture 8" descr="Graphical user interface, text, application, email&#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1355090"/>
                    </a:xfrm>
                    <a:prstGeom prst="rect">
                      <a:avLst/>
                    </a:prstGeom>
                    <a:noFill/>
                    <a:ln>
                      <a:noFill/>
                    </a:ln>
                  </pic:spPr>
                </pic:pic>
              </a:graphicData>
            </a:graphic>
          </wp:inline>
        </w:drawing>
      </w:r>
    </w:p>
    <w:p w14:paraId="775140FA"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The advanced audit policy has the following categories. Each category contains a set of policies. </w:t>
      </w:r>
    </w:p>
    <w:p w14:paraId="0336A019" w14:textId="77777777" w:rsidR="0032024F" w:rsidRPr="0032024F" w:rsidRDefault="0032024F" w:rsidP="0032024F">
      <w:pPr>
        <w:numPr>
          <w:ilvl w:val="0"/>
          <w:numId w:val="12"/>
        </w:numPr>
        <w:spacing w:after="0" w:line="432" w:lineRule="atLeast"/>
        <w:rPr>
          <w:rFonts w:cstheme="minorHAnsi"/>
          <w:color w:val="222222"/>
        </w:rPr>
      </w:pPr>
      <w:r w:rsidRPr="0032024F">
        <w:rPr>
          <w:rFonts w:cstheme="minorHAnsi"/>
          <w:color w:val="222222"/>
        </w:rPr>
        <w:t>Account Logon</w:t>
      </w:r>
    </w:p>
    <w:p w14:paraId="61A89A80" w14:textId="77777777" w:rsidR="0032024F" w:rsidRPr="0032024F" w:rsidRDefault="0032024F" w:rsidP="0032024F">
      <w:pPr>
        <w:numPr>
          <w:ilvl w:val="0"/>
          <w:numId w:val="12"/>
        </w:numPr>
        <w:spacing w:after="0" w:line="432" w:lineRule="atLeast"/>
        <w:rPr>
          <w:rFonts w:cstheme="minorHAnsi"/>
          <w:color w:val="222222"/>
        </w:rPr>
      </w:pPr>
      <w:r w:rsidRPr="0032024F">
        <w:rPr>
          <w:rFonts w:cstheme="minorHAnsi"/>
          <w:color w:val="222222"/>
        </w:rPr>
        <w:t>Account Management</w:t>
      </w:r>
    </w:p>
    <w:p w14:paraId="1C3BFBEB" w14:textId="77777777" w:rsidR="0032024F" w:rsidRPr="0032024F" w:rsidRDefault="0032024F" w:rsidP="0032024F">
      <w:pPr>
        <w:numPr>
          <w:ilvl w:val="0"/>
          <w:numId w:val="12"/>
        </w:numPr>
        <w:spacing w:after="0" w:line="432" w:lineRule="atLeast"/>
        <w:rPr>
          <w:rFonts w:cstheme="minorHAnsi"/>
          <w:color w:val="222222"/>
        </w:rPr>
      </w:pPr>
      <w:r w:rsidRPr="0032024F">
        <w:rPr>
          <w:rFonts w:cstheme="minorHAnsi"/>
          <w:color w:val="222222"/>
        </w:rPr>
        <w:t>Detailed Tracking</w:t>
      </w:r>
    </w:p>
    <w:p w14:paraId="443C2191" w14:textId="77777777" w:rsidR="0032024F" w:rsidRPr="0032024F" w:rsidRDefault="0032024F" w:rsidP="0032024F">
      <w:pPr>
        <w:numPr>
          <w:ilvl w:val="0"/>
          <w:numId w:val="12"/>
        </w:numPr>
        <w:spacing w:after="0" w:line="432" w:lineRule="atLeast"/>
        <w:rPr>
          <w:rFonts w:cstheme="minorHAnsi"/>
          <w:color w:val="222222"/>
        </w:rPr>
      </w:pPr>
      <w:r w:rsidRPr="0032024F">
        <w:rPr>
          <w:rFonts w:cstheme="minorHAnsi"/>
          <w:color w:val="222222"/>
        </w:rPr>
        <w:t>DS Access</w:t>
      </w:r>
    </w:p>
    <w:p w14:paraId="51E07E2F" w14:textId="77777777" w:rsidR="0032024F" w:rsidRPr="0032024F" w:rsidRDefault="0032024F" w:rsidP="0032024F">
      <w:pPr>
        <w:numPr>
          <w:ilvl w:val="0"/>
          <w:numId w:val="12"/>
        </w:numPr>
        <w:spacing w:after="0" w:line="432" w:lineRule="atLeast"/>
        <w:rPr>
          <w:rFonts w:cstheme="minorHAnsi"/>
          <w:color w:val="222222"/>
        </w:rPr>
      </w:pPr>
      <w:r w:rsidRPr="0032024F">
        <w:rPr>
          <w:rFonts w:cstheme="minorHAnsi"/>
          <w:color w:val="222222"/>
        </w:rPr>
        <w:t>Logon/Logoff</w:t>
      </w:r>
    </w:p>
    <w:p w14:paraId="2C55A7FE" w14:textId="77777777" w:rsidR="0032024F" w:rsidRPr="0032024F" w:rsidRDefault="0032024F" w:rsidP="0032024F">
      <w:pPr>
        <w:numPr>
          <w:ilvl w:val="0"/>
          <w:numId w:val="12"/>
        </w:numPr>
        <w:spacing w:after="0" w:line="432" w:lineRule="atLeast"/>
        <w:rPr>
          <w:rFonts w:cstheme="minorHAnsi"/>
          <w:color w:val="222222"/>
        </w:rPr>
      </w:pPr>
      <w:r w:rsidRPr="0032024F">
        <w:rPr>
          <w:rFonts w:cstheme="minorHAnsi"/>
          <w:color w:val="222222"/>
        </w:rPr>
        <w:t>Object Access</w:t>
      </w:r>
    </w:p>
    <w:p w14:paraId="6D1A89B9" w14:textId="77777777" w:rsidR="0032024F" w:rsidRPr="0032024F" w:rsidRDefault="0032024F" w:rsidP="0032024F">
      <w:pPr>
        <w:numPr>
          <w:ilvl w:val="0"/>
          <w:numId w:val="12"/>
        </w:numPr>
        <w:spacing w:after="0" w:line="432" w:lineRule="atLeast"/>
        <w:rPr>
          <w:rFonts w:cstheme="minorHAnsi"/>
          <w:color w:val="222222"/>
        </w:rPr>
      </w:pPr>
      <w:r w:rsidRPr="0032024F">
        <w:rPr>
          <w:rFonts w:cstheme="minorHAnsi"/>
          <w:color w:val="222222"/>
        </w:rPr>
        <w:t>Policy Change</w:t>
      </w:r>
    </w:p>
    <w:p w14:paraId="2E225EDE" w14:textId="77777777" w:rsidR="0032024F" w:rsidRPr="0032024F" w:rsidRDefault="0032024F" w:rsidP="0032024F">
      <w:pPr>
        <w:numPr>
          <w:ilvl w:val="0"/>
          <w:numId w:val="12"/>
        </w:numPr>
        <w:spacing w:after="0" w:line="432" w:lineRule="atLeast"/>
        <w:rPr>
          <w:rFonts w:cstheme="minorHAnsi"/>
          <w:color w:val="222222"/>
        </w:rPr>
      </w:pPr>
      <w:r w:rsidRPr="0032024F">
        <w:rPr>
          <w:rFonts w:cstheme="minorHAnsi"/>
          <w:color w:val="222222"/>
        </w:rPr>
        <w:t>Privilege Use</w:t>
      </w:r>
    </w:p>
    <w:p w14:paraId="779E2A69" w14:textId="77777777" w:rsidR="0032024F" w:rsidRPr="0032024F" w:rsidRDefault="0032024F" w:rsidP="0032024F">
      <w:pPr>
        <w:numPr>
          <w:ilvl w:val="0"/>
          <w:numId w:val="12"/>
        </w:numPr>
        <w:spacing w:after="0" w:line="432" w:lineRule="atLeast"/>
        <w:rPr>
          <w:rFonts w:cstheme="minorHAnsi"/>
          <w:color w:val="222222"/>
        </w:rPr>
      </w:pPr>
      <w:r w:rsidRPr="0032024F">
        <w:rPr>
          <w:rFonts w:cstheme="minorHAnsi"/>
          <w:color w:val="222222"/>
        </w:rPr>
        <w:t>System </w:t>
      </w:r>
    </w:p>
    <w:p w14:paraId="09CDEE17" w14:textId="77777777" w:rsidR="0032024F" w:rsidRDefault="0032024F" w:rsidP="0032024F">
      <w:pPr>
        <w:numPr>
          <w:ilvl w:val="0"/>
          <w:numId w:val="12"/>
        </w:numPr>
        <w:spacing w:after="0" w:line="432" w:lineRule="atLeast"/>
        <w:rPr>
          <w:rFonts w:cstheme="minorHAnsi"/>
          <w:color w:val="222222"/>
        </w:rPr>
      </w:pPr>
      <w:r w:rsidRPr="0032024F">
        <w:rPr>
          <w:rFonts w:cstheme="minorHAnsi"/>
          <w:color w:val="222222"/>
        </w:rPr>
        <w:t>Global Object Access Auditing</w:t>
      </w:r>
    </w:p>
    <w:p w14:paraId="561ACDF3" w14:textId="77777777" w:rsidR="0032024F" w:rsidRPr="0032024F" w:rsidRDefault="0032024F" w:rsidP="0032024F">
      <w:pPr>
        <w:numPr>
          <w:ilvl w:val="0"/>
          <w:numId w:val="12"/>
        </w:numPr>
        <w:spacing w:after="0" w:line="432" w:lineRule="atLeast"/>
        <w:rPr>
          <w:rFonts w:cstheme="minorHAnsi"/>
          <w:color w:val="222222"/>
        </w:rPr>
      </w:pPr>
    </w:p>
    <w:p w14:paraId="3C33AA38"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Resources: </w:t>
      </w:r>
    </w:p>
    <w:p w14:paraId="2515F339" w14:textId="77777777" w:rsidR="0032024F" w:rsidRPr="0032024F" w:rsidRDefault="00373BD7" w:rsidP="0032024F">
      <w:pPr>
        <w:pStyle w:val="NormalWeb"/>
        <w:spacing w:before="0" w:beforeAutospacing="0" w:after="288" w:afterAutospacing="0"/>
        <w:rPr>
          <w:rFonts w:asciiTheme="minorHAnsi" w:hAnsiTheme="minorHAnsi" w:cstheme="minorHAnsi"/>
          <w:color w:val="222222"/>
          <w:sz w:val="22"/>
          <w:szCs w:val="22"/>
        </w:rPr>
      </w:pPr>
      <w:hyperlink r:id="rId21" w:tgtFrame="_blank" w:history="1">
        <w:r w:rsidR="0032024F" w:rsidRPr="0032024F">
          <w:rPr>
            <w:rStyle w:val="Hyperlink"/>
            <w:rFonts w:asciiTheme="minorHAnsi" w:hAnsiTheme="minorHAnsi" w:cstheme="minorHAnsi"/>
            <w:color w:val="364CE9"/>
            <w:sz w:val="22"/>
            <w:szCs w:val="22"/>
          </w:rPr>
          <w:t>Threats and Countermeasures Guide: Advanced Security Audit Policy</w:t>
        </w:r>
      </w:hyperlink>
    </w:p>
    <w:p w14:paraId="5620931E" w14:textId="77777777"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Recommended Tool: Security Event Manager</w:t>
      </w:r>
    </w:p>
    <w:p w14:paraId="3AB8D5B1" w14:textId="77777777" w:rsidR="0032024F" w:rsidRPr="0032024F" w:rsidRDefault="00373BD7" w:rsidP="0032024F">
      <w:pPr>
        <w:pStyle w:val="NormalWeb"/>
        <w:spacing w:before="0" w:beforeAutospacing="0" w:after="288" w:afterAutospacing="0"/>
        <w:rPr>
          <w:rFonts w:asciiTheme="minorHAnsi" w:hAnsiTheme="minorHAnsi" w:cstheme="minorHAnsi"/>
          <w:color w:val="222222"/>
          <w:sz w:val="22"/>
          <w:szCs w:val="22"/>
        </w:rPr>
      </w:pPr>
      <w:hyperlink r:id="rId22" w:tgtFrame="_blank" w:history="1">
        <w:r w:rsidR="0032024F" w:rsidRPr="0032024F">
          <w:rPr>
            <w:rStyle w:val="Hyperlink"/>
            <w:rFonts w:asciiTheme="minorHAnsi" w:hAnsiTheme="minorHAnsi" w:cstheme="minorHAnsi"/>
            <w:color w:val="364CE9"/>
            <w:sz w:val="22"/>
            <w:szCs w:val="22"/>
          </w:rPr>
          <w:t>Security Event Manager</w:t>
        </w:r>
      </w:hyperlink>
      <w:r w:rsidR="0032024F" w:rsidRPr="0032024F">
        <w:rPr>
          <w:rFonts w:asciiTheme="minorHAnsi" w:hAnsiTheme="minorHAnsi" w:cstheme="minorHAnsi"/>
          <w:color w:val="222222"/>
          <w:sz w:val="22"/>
          <w:szCs w:val="22"/>
        </w:rPr>
        <w:t xml:space="preserve"> is an all-in-one SIEM solution for log collection, storage, analysis, and reporting designed to help IT pros identify and respond to cyber threats and demonstrate </w:t>
      </w:r>
      <w:proofErr w:type="gramStart"/>
      <w:r w:rsidR="0032024F" w:rsidRPr="0032024F">
        <w:rPr>
          <w:rFonts w:asciiTheme="minorHAnsi" w:hAnsiTheme="minorHAnsi" w:cstheme="minorHAnsi"/>
          <w:color w:val="222222"/>
          <w:sz w:val="22"/>
          <w:szCs w:val="22"/>
        </w:rPr>
        <w:t>compliance</w:t>
      </w:r>
      <w:proofErr w:type="gramEnd"/>
    </w:p>
    <w:p w14:paraId="5FEAC170"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 xml:space="preserve">Collects consolidates, normalizes, and visualizes logs and events from firewalls, IDS/IPS devices and applications, switches, routers, servers, OS, and other </w:t>
      </w:r>
      <w:proofErr w:type="gramStart"/>
      <w:r w:rsidRPr="0032024F">
        <w:rPr>
          <w:rFonts w:asciiTheme="minorHAnsi" w:hAnsiTheme="minorHAnsi" w:cstheme="minorHAnsi"/>
          <w:color w:val="222222"/>
          <w:sz w:val="22"/>
          <w:szCs w:val="22"/>
        </w:rPr>
        <w:t>applications</w:t>
      </w:r>
      <w:proofErr w:type="gramEnd"/>
    </w:p>
    <w:p w14:paraId="7CB36DB3" w14:textId="69E56BE2" w:rsidR="0032024F" w:rsidRPr="0032024F" w:rsidRDefault="0032024F" w:rsidP="0032024F">
      <w:pPr>
        <w:rPr>
          <w:rFonts w:cstheme="minorHAnsi"/>
          <w:color w:val="222222"/>
          <w:sz w:val="29"/>
          <w:szCs w:val="29"/>
        </w:rPr>
      </w:pPr>
      <w:r w:rsidRPr="0032024F">
        <w:rPr>
          <w:rFonts w:cstheme="minorHAnsi"/>
          <w:noProof/>
          <w:color w:val="364CE9"/>
          <w:sz w:val="29"/>
          <w:szCs w:val="29"/>
        </w:rPr>
        <w:drawing>
          <wp:inline distT="0" distB="0" distL="0" distR="0" wp14:anchorId="105F0D9C" wp14:editId="19E7BA5E">
            <wp:extent cx="4819650" cy="3531870"/>
            <wp:effectExtent l="0" t="0" r="0" b="0"/>
            <wp:docPr id="457864338" name="Picture 7" descr="Graphical user interface, chart, application, pie chart&#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64338" name="Picture 7" descr="Graphical user interface, chart, application, pie chart&#10;&#10;Description automatically generated">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19650" cy="3531870"/>
                    </a:xfrm>
                    <a:prstGeom prst="rect">
                      <a:avLst/>
                    </a:prstGeom>
                    <a:noFill/>
                    <a:ln>
                      <a:noFill/>
                    </a:ln>
                  </pic:spPr>
                </pic:pic>
              </a:graphicData>
            </a:graphic>
          </wp:inline>
        </w:drawing>
      </w:r>
    </w:p>
    <w:p w14:paraId="0A84621E" w14:textId="77777777"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Configure Audit Policy for Active Directory (For all Domain Controllers)</w:t>
      </w:r>
    </w:p>
    <w:p w14:paraId="13B4D691"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By default, there is a bare minimum audit policy configured for Active Directory. You will need to modify the default domain controller policy or create a new one.</w:t>
      </w:r>
    </w:p>
    <w:p w14:paraId="1B983EF6" w14:textId="77777777" w:rsid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Follow these steps to enable an audit policy for Active Directory. </w:t>
      </w:r>
    </w:p>
    <w:p w14:paraId="76A43791" w14:textId="77777777" w:rsidR="0032024F" w:rsidRDefault="0032024F" w:rsidP="0032024F">
      <w:pPr>
        <w:pStyle w:val="NormalWeb"/>
        <w:spacing w:before="0" w:beforeAutospacing="0" w:after="288" w:afterAutospacing="0"/>
        <w:rPr>
          <w:rFonts w:asciiTheme="minorHAnsi" w:hAnsiTheme="minorHAnsi" w:cstheme="minorHAnsi"/>
          <w:color w:val="222222"/>
          <w:sz w:val="22"/>
          <w:szCs w:val="22"/>
        </w:rPr>
      </w:pPr>
    </w:p>
    <w:p w14:paraId="089F452F"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p>
    <w:p w14:paraId="3AB42561"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Step 1: Open the Group Policy Management Console</w:t>
      </w:r>
    </w:p>
    <w:p w14:paraId="2C0AD50E" w14:textId="3B23DF67" w:rsidR="0032024F" w:rsidRPr="0032024F" w:rsidRDefault="0032024F" w:rsidP="0032024F">
      <w:pPr>
        <w:rPr>
          <w:rFonts w:cstheme="minorHAnsi"/>
          <w:color w:val="222222"/>
          <w:sz w:val="29"/>
          <w:szCs w:val="29"/>
        </w:rPr>
      </w:pPr>
      <w:r w:rsidRPr="0032024F">
        <w:rPr>
          <w:rFonts w:cstheme="minorHAnsi"/>
          <w:noProof/>
          <w:color w:val="222222"/>
          <w:sz w:val="29"/>
          <w:szCs w:val="29"/>
        </w:rPr>
        <w:drawing>
          <wp:inline distT="0" distB="0" distL="0" distR="0" wp14:anchorId="2999D53E" wp14:editId="7821937B">
            <wp:extent cx="2392680" cy="1543050"/>
            <wp:effectExtent l="0" t="0" r="7620" b="0"/>
            <wp:docPr id="340237415"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237415" name="Picture 6" descr="Graphical user interface, application&#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92680" cy="1543050"/>
                    </a:xfrm>
                    <a:prstGeom prst="rect">
                      <a:avLst/>
                    </a:prstGeom>
                    <a:noFill/>
                    <a:ln>
                      <a:noFill/>
                    </a:ln>
                  </pic:spPr>
                </pic:pic>
              </a:graphicData>
            </a:graphic>
          </wp:inline>
        </w:drawing>
      </w:r>
    </w:p>
    <w:p w14:paraId="369C3342"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Step 2: Edit the Default Domain Controllers Policy </w:t>
      </w:r>
    </w:p>
    <w:p w14:paraId="21673528"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 xml:space="preserve">Right click the policy and select </w:t>
      </w:r>
      <w:proofErr w:type="gramStart"/>
      <w:r w:rsidRPr="0032024F">
        <w:rPr>
          <w:rFonts w:asciiTheme="minorHAnsi" w:hAnsiTheme="minorHAnsi" w:cstheme="minorHAnsi"/>
          <w:color w:val="222222"/>
          <w:sz w:val="29"/>
          <w:szCs w:val="29"/>
        </w:rPr>
        <w:t>edit</w:t>
      </w:r>
      <w:proofErr w:type="gramEnd"/>
    </w:p>
    <w:p w14:paraId="0F6F12A1" w14:textId="71DCD803" w:rsidR="0032024F" w:rsidRPr="0032024F" w:rsidRDefault="0032024F" w:rsidP="0032024F">
      <w:pPr>
        <w:rPr>
          <w:rFonts w:cstheme="minorHAnsi"/>
          <w:color w:val="222222"/>
          <w:sz w:val="29"/>
          <w:szCs w:val="29"/>
        </w:rPr>
      </w:pPr>
      <w:r w:rsidRPr="0032024F">
        <w:rPr>
          <w:rFonts w:cstheme="minorHAnsi"/>
          <w:noProof/>
          <w:color w:val="222222"/>
          <w:sz w:val="29"/>
          <w:szCs w:val="29"/>
        </w:rPr>
        <w:drawing>
          <wp:inline distT="0" distB="0" distL="0" distR="0" wp14:anchorId="0D966E83" wp14:editId="3AF8B24C">
            <wp:extent cx="4411980" cy="3467100"/>
            <wp:effectExtent l="0" t="0" r="7620" b="0"/>
            <wp:docPr id="1843474414"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474414" name="Picture 5" descr="Graphical user interface, application&#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11980" cy="3467100"/>
                    </a:xfrm>
                    <a:prstGeom prst="rect">
                      <a:avLst/>
                    </a:prstGeom>
                    <a:noFill/>
                    <a:ln>
                      <a:noFill/>
                    </a:ln>
                  </pic:spPr>
                </pic:pic>
              </a:graphicData>
            </a:graphic>
          </wp:inline>
        </w:drawing>
      </w:r>
    </w:p>
    <w:p w14:paraId="332A6ED3"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Step 3: Browse to the Advanced Audit Policy Configuration</w:t>
      </w:r>
    </w:p>
    <w:p w14:paraId="7DEA614D"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proofErr w:type="gramStart"/>
      <w:r w:rsidRPr="0032024F">
        <w:rPr>
          <w:rFonts w:asciiTheme="minorHAnsi" w:hAnsiTheme="minorHAnsi" w:cstheme="minorHAnsi"/>
          <w:color w:val="222222"/>
          <w:sz w:val="22"/>
          <w:szCs w:val="22"/>
        </w:rPr>
        <w:t>Now  browse</w:t>
      </w:r>
      <w:proofErr w:type="gramEnd"/>
      <w:r w:rsidRPr="0032024F">
        <w:rPr>
          <w:rFonts w:asciiTheme="minorHAnsi" w:hAnsiTheme="minorHAnsi" w:cstheme="minorHAnsi"/>
          <w:color w:val="222222"/>
          <w:sz w:val="22"/>
          <w:szCs w:val="22"/>
        </w:rPr>
        <w:t xml:space="preserve"> to the Advanced Audit Policy Configuration </w:t>
      </w:r>
    </w:p>
    <w:p w14:paraId="23A3C035"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Computer Configuration -&gt; Policies -&gt; Windows Settings -&gt; Security Settings -&gt; Advanced Audit Policy Configuration</w:t>
      </w:r>
    </w:p>
    <w:p w14:paraId="5C118732" w14:textId="4973BB88" w:rsidR="0032024F" w:rsidRPr="0032024F" w:rsidRDefault="0032024F" w:rsidP="0032024F">
      <w:pPr>
        <w:rPr>
          <w:rFonts w:cstheme="minorHAnsi"/>
          <w:color w:val="222222"/>
          <w:sz w:val="29"/>
          <w:szCs w:val="29"/>
        </w:rPr>
      </w:pPr>
      <w:r w:rsidRPr="0032024F">
        <w:rPr>
          <w:rFonts w:cstheme="minorHAnsi"/>
          <w:noProof/>
          <w:color w:val="222222"/>
          <w:sz w:val="29"/>
          <w:szCs w:val="29"/>
        </w:rPr>
        <w:drawing>
          <wp:inline distT="0" distB="0" distL="0" distR="0" wp14:anchorId="5F1A59E6" wp14:editId="6F0261ED">
            <wp:extent cx="4000500" cy="4476750"/>
            <wp:effectExtent l="0" t="0" r="0" b="0"/>
            <wp:docPr id="1651236121"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236121" name="Picture 4" descr="A picture containing graphical user interface&#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00500" cy="4476750"/>
                    </a:xfrm>
                    <a:prstGeom prst="rect">
                      <a:avLst/>
                    </a:prstGeom>
                    <a:noFill/>
                    <a:ln>
                      <a:noFill/>
                    </a:ln>
                  </pic:spPr>
                </pic:pic>
              </a:graphicData>
            </a:graphic>
          </wp:inline>
        </w:drawing>
      </w:r>
    </w:p>
    <w:p w14:paraId="277C701E"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Step 4: Define Audit Settings</w:t>
      </w:r>
    </w:p>
    <w:p w14:paraId="6BE5F867"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Now you just need to go through each audit policy category and define the events you want to audit. See the recommended audit policy section for the recommended settings. </w:t>
      </w:r>
    </w:p>
    <w:p w14:paraId="70776886" w14:textId="77777777"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Configure Audit Policy on Workstations and Servers</w:t>
      </w:r>
    </w:p>
    <w:p w14:paraId="2FF1C61B"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 xml:space="preserve">It is highly recommended that you </w:t>
      </w:r>
      <w:proofErr w:type="gramStart"/>
      <w:r w:rsidRPr="0032024F">
        <w:rPr>
          <w:rFonts w:asciiTheme="minorHAnsi" w:hAnsiTheme="minorHAnsi" w:cstheme="minorHAnsi"/>
          <w:color w:val="222222"/>
          <w:sz w:val="22"/>
          <w:szCs w:val="22"/>
        </w:rPr>
        <w:t>enable</w:t>
      </w:r>
      <w:proofErr w:type="gramEnd"/>
      <w:r w:rsidRPr="0032024F">
        <w:rPr>
          <w:rFonts w:asciiTheme="minorHAnsi" w:hAnsiTheme="minorHAnsi" w:cstheme="minorHAnsi"/>
          <w:color w:val="222222"/>
          <w:sz w:val="22"/>
          <w:szCs w:val="22"/>
        </w:rPr>
        <w:t xml:space="preserve"> an audit policy on all workstations and servers. Most incidents start at the client device, if you are not monitoring these </w:t>
      </w:r>
      <w:proofErr w:type="gramStart"/>
      <w:r w:rsidRPr="0032024F">
        <w:rPr>
          <w:rFonts w:asciiTheme="minorHAnsi" w:hAnsiTheme="minorHAnsi" w:cstheme="minorHAnsi"/>
          <w:color w:val="222222"/>
          <w:sz w:val="22"/>
          <w:szCs w:val="22"/>
        </w:rPr>
        <w:t>systems</w:t>
      </w:r>
      <w:proofErr w:type="gramEnd"/>
      <w:r w:rsidRPr="0032024F">
        <w:rPr>
          <w:rFonts w:asciiTheme="minorHAnsi" w:hAnsiTheme="minorHAnsi" w:cstheme="minorHAnsi"/>
          <w:color w:val="222222"/>
          <w:sz w:val="22"/>
          <w:szCs w:val="22"/>
        </w:rPr>
        <w:t xml:space="preserve"> you could </w:t>
      </w:r>
      <w:proofErr w:type="gramStart"/>
      <w:r w:rsidRPr="0032024F">
        <w:rPr>
          <w:rFonts w:asciiTheme="minorHAnsi" w:hAnsiTheme="minorHAnsi" w:cstheme="minorHAnsi"/>
          <w:color w:val="222222"/>
          <w:sz w:val="22"/>
          <w:szCs w:val="22"/>
        </w:rPr>
        <w:t>be missing</w:t>
      </w:r>
      <w:proofErr w:type="gramEnd"/>
      <w:r w:rsidRPr="0032024F">
        <w:rPr>
          <w:rFonts w:asciiTheme="minorHAnsi" w:hAnsiTheme="minorHAnsi" w:cstheme="minorHAnsi"/>
          <w:color w:val="222222"/>
          <w:sz w:val="22"/>
          <w:szCs w:val="22"/>
        </w:rPr>
        <w:t xml:space="preserve"> out on important information. </w:t>
      </w:r>
    </w:p>
    <w:p w14:paraId="6949C329"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 xml:space="preserve">To configure an audit policy for workstations and servers you will need to create a new audit policy. This will be a separate audit policy from your domain controllers. I would not apply this policy to the root of the domain, it is best to have all your workstations and servers in a separate organization unit and apply the audit policy to this </w:t>
      </w:r>
      <w:proofErr w:type="spellStart"/>
      <w:r w:rsidRPr="0032024F">
        <w:rPr>
          <w:rFonts w:asciiTheme="minorHAnsi" w:hAnsiTheme="minorHAnsi" w:cstheme="minorHAnsi"/>
          <w:color w:val="222222"/>
          <w:sz w:val="22"/>
          <w:szCs w:val="22"/>
        </w:rPr>
        <w:t>OU</w:t>
      </w:r>
      <w:proofErr w:type="spellEnd"/>
      <w:r w:rsidRPr="0032024F">
        <w:rPr>
          <w:rFonts w:asciiTheme="minorHAnsi" w:hAnsiTheme="minorHAnsi" w:cstheme="minorHAnsi"/>
          <w:color w:val="222222"/>
          <w:sz w:val="22"/>
          <w:szCs w:val="22"/>
        </w:rPr>
        <w:t>. </w:t>
      </w:r>
    </w:p>
    <w:p w14:paraId="4DD0F56D"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 xml:space="preserve">You can see below I have an organizational unit called ADPRO computers. This organizational unit contains </w:t>
      </w:r>
      <w:proofErr w:type="gramStart"/>
      <w:r w:rsidRPr="0032024F">
        <w:rPr>
          <w:rFonts w:asciiTheme="minorHAnsi" w:hAnsiTheme="minorHAnsi" w:cstheme="minorHAnsi"/>
          <w:color w:val="222222"/>
          <w:sz w:val="22"/>
          <w:szCs w:val="22"/>
        </w:rPr>
        <w:t xml:space="preserve">sub </w:t>
      </w:r>
      <w:proofErr w:type="spellStart"/>
      <w:r w:rsidRPr="0032024F">
        <w:rPr>
          <w:rFonts w:asciiTheme="minorHAnsi" w:hAnsiTheme="minorHAnsi" w:cstheme="minorHAnsi"/>
          <w:color w:val="222222"/>
          <w:sz w:val="22"/>
          <w:szCs w:val="22"/>
        </w:rPr>
        <w:t>OUs</w:t>
      </w:r>
      <w:proofErr w:type="spellEnd"/>
      <w:proofErr w:type="gramEnd"/>
      <w:r w:rsidRPr="0032024F">
        <w:rPr>
          <w:rFonts w:asciiTheme="minorHAnsi" w:hAnsiTheme="minorHAnsi" w:cstheme="minorHAnsi"/>
          <w:color w:val="222222"/>
          <w:sz w:val="22"/>
          <w:szCs w:val="22"/>
        </w:rPr>
        <w:t xml:space="preserve"> for department workstations and a server </w:t>
      </w:r>
      <w:proofErr w:type="spellStart"/>
      <w:r w:rsidRPr="0032024F">
        <w:rPr>
          <w:rFonts w:asciiTheme="minorHAnsi" w:hAnsiTheme="minorHAnsi" w:cstheme="minorHAnsi"/>
          <w:color w:val="222222"/>
          <w:sz w:val="22"/>
          <w:szCs w:val="22"/>
        </w:rPr>
        <w:t>OU</w:t>
      </w:r>
      <w:proofErr w:type="spellEnd"/>
      <w:r w:rsidRPr="0032024F">
        <w:rPr>
          <w:rFonts w:asciiTheme="minorHAnsi" w:hAnsiTheme="minorHAnsi" w:cstheme="minorHAnsi"/>
          <w:color w:val="222222"/>
          <w:sz w:val="22"/>
          <w:szCs w:val="22"/>
        </w:rPr>
        <w:t xml:space="preserve"> for all the servers. I will create a new audit policy on the ADPRO computers </w:t>
      </w:r>
      <w:proofErr w:type="spellStart"/>
      <w:r w:rsidRPr="0032024F">
        <w:rPr>
          <w:rFonts w:asciiTheme="minorHAnsi" w:hAnsiTheme="minorHAnsi" w:cstheme="minorHAnsi"/>
          <w:color w:val="222222"/>
          <w:sz w:val="22"/>
          <w:szCs w:val="22"/>
        </w:rPr>
        <w:t>OU</w:t>
      </w:r>
      <w:proofErr w:type="spellEnd"/>
      <w:r w:rsidRPr="0032024F">
        <w:rPr>
          <w:rFonts w:asciiTheme="minorHAnsi" w:hAnsiTheme="minorHAnsi" w:cstheme="minorHAnsi"/>
          <w:color w:val="222222"/>
          <w:sz w:val="22"/>
          <w:szCs w:val="22"/>
        </w:rPr>
        <w:t>, this policy will target all devices in this folder. </w:t>
      </w:r>
    </w:p>
    <w:p w14:paraId="64644843" w14:textId="5E4F0C6B" w:rsidR="0032024F" w:rsidRPr="0032024F" w:rsidRDefault="0032024F" w:rsidP="0032024F">
      <w:pPr>
        <w:rPr>
          <w:rFonts w:cstheme="minorHAnsi"/>
          <w:color w:val="222222"/>
          <w:sz w:val="29"/>
          <w:szCs w:val="29"/>
        </w:rPr>
      </w:pPr>
      <w:r w:rsidRPr="0032024F">
        <w:rPr>
          <w:rFonts w:cstheme="minorHAnsi"/>
          <w:noProof/>
          <w:color w:val="222222"/>
          <w:sz w:val="29"/>
          <w:szCs w:val="29"/>
        </w:rPr>
        <w:drawing>
          <wp:inline distT="0" distB="0" distL="0" distR="0" wp14:anchorId="10F7C33F" wp14:editId="14460C35">
            <wp:extent cx="4922520" cy="2933700"/>
            <wp:effectExtent l="0" t="0" r="0" b="0"/>
            <wp:docPr id="403112914"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112914" name="Picture 3" descr="Graphical user interface, text, application&#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22520" cy="2933700"/>
                    </a:xfrm>
                    <a:prstGeom prst="rect">
                      <a:avLst/>
                    </a:prstGeom>
                    <a:noFill/>
                    <a:ln>
                      <a:noFill/>
                    </a:ln>
                  </pic:spPr>
                </pic:pic>
              </a:graphicData>
            </a:graphic>
          </wp:inline>
        </w:drawing>
      </w:r>
    </w:p>
    <w:p w14:paraId="7635213B" w14:textId="77777777"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Configure Event Log Size and Retention Settings</w:t>
      </w:r>
    </w:p>
    <w:p w14:paraId="6F48CE0A"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It is important to define the security event log size and retention settings. If these settings are not defined you may overwrite and lose important audit data. </w:t>
      </w:r>
    </w:p>
    <w:p w14:paraId="57154E57"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Style w:val="Strong"/>
          <w:rFonts w:asciiTheme="minorHAnsi" w:hAnsiTheme="minorHAnsi" w:cstheme="minorHAnsi"/>
          <w:color w:val="222222"/>
          <w:sz w:val="22"/>
          <w:szCs w:val="22"/>
        </w:rPr>
        <w:t>Important:</w:t>
      </w:r>
      <w:r w:rsidRPr="0032024F">
        <w:rPr>
          <w:rFonts w:asciiTheme="minorHAnsi" w:hAnsiTheme="minorHAnsi" w:cstheme="minorHAnsi"/>
          <w:color w:val="222222"/>
          <w:sz w:val="22"/>
          <w:szCs w:val="22"/>
        </w:rPr>
        <w:t> The logs generated on servers and workstations from the audit policy are intended for short term retention. To keep historical audit logs for weeks, months or years you will need to set up a centralized logging system. See the section below for recommendations. </w:t>
      </w:r>
    </w:p>
    <w:p w14:paraId="676B516B"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In your audit policy, you can define the event log settings at Computer Configuration -&gt; Policies -&gt; Security Settings -&gt; Event Log</w:t>
      </w:r>
    </w:p>
    <w:p w14:paraId="1B1F72B4" w14:textId="15E9C8F3" w:rsidR="0032024F" w:rsidRPr="0032024F" w:rsidRDefault="0032024F" w:rsidP="0032024F">
      <w:pPr>
        <w:rPr>
          <w:rFonts w:cstheme="minorHAnsi"/>
          <w:color w:val="222222"/>
          <w:sz w:val="29"/>
          <w:szCs w:val="29"/>
        </w:rPr>
      </w:pPr>
      <w:r w:rsidRPr="0032024F">
        <w:rPr>
          <w:rFonts w:cstheme="minorHAnsi"/>
          <w:noProof/>
          <w:color w:val="222222"/>
          <w:sz w:val="29"/>
          <w:szCs w:val="29"/>
        </w:rPr>
        <w:drawing>
          <wp:inline distT="0" distB="0" distL="0" distR="0" wp14:anchorId="0C09F094" wp14:editId="6C8DC5CA">
            <wp:extent cx="5943600" cy="1965960"/>
            <wp:effectExtent l="0" t="0" r="0" b="0"/>
            <wp:docPr id="396116820"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16820" name="Picture 2" descr="Graphical user interface, text, application&#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1965960"/>
                    </a:xfrm>
                    <a:prstGeom prst="rect">
                      <a:avLst/>
                    </a:prstGeom>
                    <a:noFill/>
                    <a:ln>
                      <a:noFill/>
                    </a:ln>
                  </pic:spPr>
                </pic:pic>
              </a:graphicData>
            </a:graphic>
          </wp:inline>
        </w:drawing>
      </w:r>
    </w:p>
    <w:p w14:paraId="20802E65"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 xml:space="preserve">Here are the recommended </w:t>
      </w:r>
      <w:proofErr w:type="gramStart"/>
      <w:r w:rsidRPr="0032024F">
        <w:rPr>
          <w:rFonts w:asciiTheme="minorHAnsi" w:hAnsiTheme="minorHAnsi" w:cstheme="minorHAnsi"/>
          <w:color w:val="222222"/>
          <w:sz w:val="22"/>
          <w:szCs w:val="22"/>
        </w:rPr>
        <w:t>settings</w:t>
      </w:r>
      <w:proofErr w:type="gramEnd"/>
    </w:p>
    <w:p w14:paraId="7080ABB6" w14:textId="77777777" w:rsidR="0032024F" w:rsidRPr="0032024F" w:rsidRDefault="0032024F" w:rsidP="0032024F">
      <w:pPr>
        <w:numPr>
          <w:ilvl w:val="0"/>
          <w:numId w:val="13"/>
        </w:numPr>
        <w:spacing w:after="0" w:line="432" w:lineRule="atLeast"/>
        <w:rPr>
          <w:rFonts w:cstheme="minorHAnsi"/>
          <w:color w:val="222222"/>
        </w:rPr>
      </w:pPr>
      <w:r w:rsidRPr="0032024F">
        <w:rPr>
          <w:rFonts w:cstheme="minorHAnsi"/>
          <w:color w:val="222222"/>
        </w:rPr>
        <w:t>Maximum application log size</w:t>
      </w:r>
    </w:p>
    <w:p w14:paraId="134848DA" w14:textId="77777777" w:rsidR="0032024F" w:rsidRPr="0032024F" w:rsidRDefault="0032024F" w:rsidP="0032024F">
      <w:pPr>
        <w:numPr>
          <w:ilvl w:val="1"/>
          <w:numId w:val="13"/>
        </w:numPr>
        <w:spacing w:after="0" w:line="432" w:lineRule="atLeast"/>
        <w:ind w:left="1800"/>
        <w:rPr>
          <w:rFonts w:cstheme="minorHAnsi"/>
          <w:color w:val="222222"/>
        </w:rPr>
      </w:pPr>
      <w:r w:rsidRPr="0032024F">
        <w:rPr>
          <w:rFonts w:cstheme="minorHAnsi"/>
          <w:color w:val="222222"/>
        </w:rPr>
        <w:t>4,194,240 (kilobytes)</w:t>
      </w:r>
    </w:p>
    <w:p w14:paraId="571F7DAE" w14:textId="77777777" w:rsidR="0032024F" w:rsidRPr="0032024F" w:rsidRDefault="0032024F" w:rsidP="0032024F">
      <w:pPr>
        <w:numPr>
          <w:ilvl w:val="0"/>
          <w:numId w:val="13"/>
        </w:numPr>
        <w:spacing w:after="0" w:line="432" w:lineRule="atLeast"/>
        <w:rPr>
          <w:rFonts w:cstheme="minorHAnsi"/>
          <w:color w:val="222222"/>
        </w:rPr>
      </w:pPr>
      <w:r w:rsidRPr="0032024F">
        <w:rPr>
          <w:rFonts w:cstheme="minorHAnsi"/>
          <w:color w:val="222222"/>
        </w:rPr>
        <w:t>Maximum Security log size</w:t>
      </w:r>
    </w:p>
    <w:p w14:paraId="6E2555AC" w14:textId="77777777" w:rsidR="0032024F" w:rsidRPr="0032024F" w:rsidRDefault="0032024F" w:rsidP="0032024F">
      <w:pPr>
        <w:numPr>
          <w:ilvl w:val="1"/>
          <w:numId w:val="13"/>
        </w:numPr>
        <w:spacing w:after="0" w:line="432" w:lineRule="atLeast"/>
        <w:ind w:left="1800"/>
        <w:rPr>
          <w:rFonts w:cstheme="minorHAnsi"/>
          <w:color w:val="222222"/>
        </w:rPr>
      </w:pPr>
      <w:r w:rsidRPr="0032024F">
        <w:rPr>
          <w:rFonts w:cstheme="minorHAnsi"/>
          <w:color w:val="222222"/>
        </w:rPr>
        <w:t>4,194,240 (kilobytes)</w:t>
      </w:r>
    </w:p>
    <w:p w14:paraId="2954A30B" w14:textId="77777777" w:rsidR="0032024F" w:rsidRPr="0032024F" w:rsidRDefault="0032024F" w:rsidP="0032024F">
      <w:pPr>
        <w:numPr>
          <w:ilvl w:val="0"/>
          <w:numId w:val="13"/>
        </w:numPr>
        <w:spacing w:after="0" w:line="432" w:lineRule="atLeast"/>
        <w:rPr>
          <w:rFonts w:cstheme="minorHAnsi"/>
          <w:color w:val="222222"/>
        </w:rPr>
      </w:pPr>
      <w:r w:rsidRPr="0032024F">
        <w:rPr>
          <w:rFonts w:cstheme="minorHAnsi"/>
          <w:color w:val="222222"/>
        </w:rPr>
        <w:t>Maximum system log size</w:t>
      </w:r>
    </w:p>
    <w:p w14:paraId="2EFFA4B4" w14:textId="77777777" w:rsidR="0032024F" w:rsidRPr="0032024F" w:rsidRDefault="0032024F" w:rsidP="0032024F">
      <w:pPr>
        <w:numPr>
          <w:ilvl w:val="1"/>
          <w:numId w:val="13"/>
        </w:numPr>
        <w:spacing w:after="0" w:line="432" w:lineRule="atLeast"/>
        <w:ind w:left="1800"/>
        <w:rPr>
          <w:rFonts w:cstheme="minorHAnsi"/>
          <w:color w:val="222222"/>
        </w:rPr>
      </w:pPr>
      <w:r w:rsidRPr="0032024F">
        <w:rPr>
          <w:rFonts w:cstheme="minorHAnsi"/>
          <w:color w:val="222222"/>
        </w:rPr>
        <w:t>4,194,240 (kilobytes)</w:t>
      </w:r>
    </w:p>
    <w:p w14:paraId="205E60B7"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Even with the log settings configured you could still overwrite events in a short period of time. It all depends on your audit policy and how many users you have. If you are tracking bad password attempts for 2000 users that will generate way more events than 20 users. </w:t>
      </w:r>
    </w:p>
    <w:p w14:paraId="5FB0FF5B"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Resource: </w:t>
      </w:r>
    </w:p>
    <w:p w14:paraId="24412CB6" w14:textId="77777777" w:rsidR="0032024F" w:rsidRPr="0032024F" w:rsidRDefault="00373BD7" w:rsidP="0032024F">
      <w:pPr>
        <w:pStyle w:val="NormalWeb"/>
        <w:spacing w:before="0" w:beforeAutospacing="0" w:after="288" w:afterAutospacing="0"/>
        <w:rPr>
          <w:rFonts w:asciiTheme="minorHAnsi" w:hAnsiTheme="minorHAnsi" w:cstheme="minorHAnsi"/>
          <w:color w:val="222222"/>
          <w:sz w:val="22"/>
          <w:szCs w:val="22"/>
        </w:rPr>
      </w:pPr>
      <w:hyperlink r:id="rId29" w:tgtFrame="_blank" w:history="1">
        <w:r w:rsidR="0032024F" w:rsidRPr="0032024F">
          <w:rPr>
            <w:rStyle w:val="Hyperlink"/>
            <w:rFonts w:asciiTheme="minorHAnsi" w:hAnsiTheme="minorHAnsi" w:cstheme="minorHAnsi"/>
            <w:color w:val="364CE9"/>
            <w:sz w:val="22"/>
            <w:szCs w:val="22"/>
          </w:rPr>
          <w:t>Recommended settings for event log sizes in Windows</w:t>
        </w:r>
      </w:hyperlink>
    </w:p>
    <w:p w14:paraId="735D161C" w14:textId="77777777"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Recommended Password and Account Lockout Policy</w:t>
      </w:r>
    </w:p>
    <w:p w14:paraId="552621C3"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 xml:space="preserve">To successfully audit user </w:t>
      </w:r>
      <w:proofErr w:type="gramStart"/>
      <w:r w:rsidRPr="0032024F">
        <w:rPr>
          <w:rFonts w:asciiTheme="minorHAnsi" w:hAnsiTheme="minorHAnsi" w:cstheme="minorHAnsi"/>
          <w:color w:val="222222"/>
          <w:sz w:val="22"/>
          <w:szCs w:val="22"/>
        </w:rPr>
        <w:t>accounts</w:t>
      </w:r>
      <w:proofErr w:type="gramEnd"/>
      <w:r w:rsidRPr="0032024F">
        <w:rPr>
          <w:rFonts w:asciiTheme="minorHAnsi" w:hAnsiTheme="minorHAnsi" w:cstheme="minorHAnsi"/>
          <w:color w:val="222222"/>
          <w:sz w:val="22"/>
          <w:szCs w:val="22"/>
        </w:rPr>
        <w:t xml:space="preserve"> you need to ensure you have the password and account lockout policy configured. If you are auditing for account lockouts but don’t have a lockout threshold </w:t>
      </w:r>
      <w:proofErr w:type="gramStart"/>
      <w:r w:rsidRPr="0032024F">
        <w:rPr>
          <w:rFonts w:asciiTheme="minorHAnsi" w:hAnsiTheme="minorHAnsi" w:cstheme="minorHAnsi"/>
          <w:color w:val="222222"/>
          <w:sz w:val="22"/>
          <w:szCs w:val="22"/>
        </w:rPr>
        <w:t>set</w:t>
      </w:r>
      <w:proofErr w:type="gramEnd"/>
      <w:r w:rsidRPr="0032024F">
        <w:rPr>
          <w:rFonts w:asciiTheme="minorHAnsi" w:hAnsiTheme="minorHAnsi" w:cstheme="minorHAnsi"/>
          <w:color w:val="222222"/>
          <w:sz w:val="22"/>
          <w:szCs w:val="22"/>
        </w:rPr>
        <w:t xml:space="preserve"> you will never see those events.</w:t>
      </w:r>
    </w:p>
    <w:p w14:paraId="32EA1DC4"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These settings are from the MS Security baseline Windows 10 and Server 2016 document. </w:t>
      </w:r>
    </w:p>
    <w:p w14:paraId="5A84BF91"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Password Policy</w:t>
      </w:r>
    </w:p>
    <w:p w14:paraId="31B615F0"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GPO location:  Computer Configuration -&gt; Policies -&gt; Windows Settings -&gt; Security Settings -&gt; Account Policies -&gt; Password Policy</w:t>
      </w:r>
    </w:p>
    <w:p w14:paraId="3174601F" w14:textId="77777777" w:rsidR="0032024F" w:rsidRPr="0032024F" w:rsidRDefault="0032024F" w:rsidP="0032024F">
      <w:pPr>
        <w:numPr>
          <w:ilvl w:val="0"/>
          <w:numId w:val="14"/>
        </w:numPr>
        <w:spacing w:after="0" w:line="240" w:lineRule="auto"/>
        <w:rPr>
          <w:rFonts w:cstheme="minorHAnsi"/>
          <w:color w:val="222222"/>
        </w:rPr>
      </w:pPr>
      <w:r w:rsidRPr="0032024F">
        <w:rPr>
          <w:rFonts w:cstheme="minorHAnsi"/>
          <w:color w:val="222222"/>
        </w:rPr>
        <w:t xml:space="preserve">Enforce password </w:t>
      </w:r>
      <w:proofErr w:type="gramStart"/>
      <w:r w:rsidRPr="0032024F">
        <w:rPr>
          <w:rFonts w:cstheme="minorHAnsi"/>
          <w:color w:val="222222"/>
        </w:rPr>
        <w:t>history</w:t>
      </w:r>
      <w:proofErr w:type="gramEnd"/>
    </w:p>
    <w:p w14:paraId="5898471F" w14:textId="77777777" w:rsidR="0032024F" w:rsidRPr="0032024F" w:rsidRDefault="0032024F" w:rsidP="0032024F">
      <w:pPr>
        <w:numPr>
          <w:ilvl w:val="1"/>
          <w:numId w:val="14"/>
        </w:numPr>
        <w:spacing w:after="0" w:line="240" w:lineRule="auto"/>
        <w:ind w:left="1800"/>
        <w:rPr>
          <w:rFonts w:cstheme="minorHAnsi"/>
          <w:color w:val="222222"/>
        </w:rPr>
      </w:pPr>
      <w:r w:rsidRPr="0032024F">
        <w:rPr>
          <w:rFonts w:cstheme="minorHAnsi"/>
          <w:color w:val="222222"/>
        </w:rPr>
        <w:t>24</w:t>
      </w:r>
    </w:p>
    <w:p w14:paraId="64ED6380" w14:textId="77777777" w:rsidR="0032024F" w:rsidRPr="0032024F" w:rsidRDefault="0032024F" w:rsidP="0032024F">
      <w:pPr>
        <w:numPr>
          <w:ilvl w:val="0"/>
          <w:numId w:val="14"/>
        </w:numPr>
        <w:spacing w:after="0" w:line="240" w:lineRule="auto"/>
        <w:rPr>
          <w:rFonts w:cstheme="minorHAnsi"/>
          <w:color w:val="222222"/>
        </w:rPr>
      </w:pPr>
      <w:r w:rsidRPr="0032024F">
        <w:rPr>
          <w:rFonts w:cstheme="minorHAnsi"/>
          <w:color w:val="222222"/>
        </w:rPr>
        <w:t>Maximum password age</w:t>
      </w:r>
    </w:p>
    <w:p w14:paraId="020F0D48" w14:textId="77777777" w:rsidR="0032024F" w:rsidRPr="0032024F" w:rsidRDefault="0032024F" w:rsidP="0032024F">
      <w:pPr>
        <w:numPr>
          <w:ilvl w:val="1"/>
          <w:numId w:val="14"/>
        </w:numPr>
        <w:spacing w:after="0" w:line="240" w:lineRule="auto"/>
        <w:ind w:left="1800"/>
        <w:rPr>
          <w:rFonts w:cstheme="minorHAnsi"/>
          <w:color w:val="222222"/>
        </w:rPr>
      </w:pPr>
      <w:r w:rsidRPr="0032024F">
        <w:rPr>
          <w:rFonts w:cstheme="minorHAnsi"/>
          <w:color w:val="222222"/>
        </w:rPr>
        <w:t>60</w:t>
      </w:r>
    </w:p>
    <w:p w14:paraId="167D263A" w14:textId="77777777" w:rsidR="0032024F" w:rsidRPr="0032024F" w:rsidRDefault="0032024F" w:rsidP="0032024F">
      <w:pPr>
        <w:numPr>
          <w:ilvl w:val="0"/>
          <w:numId w:val="14"/>
        </w:numPr>
        <w:spacing w:after="0" w:line="240" w:lineRule="auto"/>
        <w:rPr>
          <w:rFonts w:cstheme="minorHAnsi"/>
          <w:color w:val="222222"/>
        </w:rPr>
      </w:pPr>
      <w:r w:rsidRPr="0032024F">
        <w:rPr>
          <w:rFonts w:cstheme="minorHAnsi"/>
          <w:color w:val="222222"/>
        </w:rPr>
        <w:t>Minimum password age</w:t>
      </w:r>
    </w:p>
    <w:p w14:paraId="5A3032D9" w14:textId="77777777" w:rsidR="0032024F" w:rsidRPr="0032024F" w:rsidRDefault="0032024F" w:rsidP="0032024F">
      <w:pPr>
        <w:numPr>
          <w:ilvl w:val="1"/>
          <w:numId w:val="14"/>
        </w:numPr>
        <w:spacing w:after="0" w:line="240" w:lineRule="auto"/>
        <w:ind w:left="1800"/>
        <w:rPr>
          <w:rFonts w:cstheme="minorHAnsi"/>
          <w:color w:val="222222"/>
        </w:rPr>
      </w:pPr>
      <w:r w:rsidRPr="0032024F">
        <w:rPr>
          <w:rFonts w:cstheme="minorHAnsi"/>
          <w:color w:val="222222"/>
        </w:rPr>
        <w:t>1</w:t>
      </w:r>
    </w:p>
    <w:p w14:paraId="061B8D05" w14:textId="77777777" w:rsidR="0032024F" w:rsidRPr="0032024F" w:rsidRDefault="0032024F" w:rsidP="0032024F">
      <w:pPr>
        <w:numPr>
          <w:ilvl w:val="0"/>
          <w:numId w:val="14"/>
        </w:numPr>
        <w:spacing w:after="0" w:line="240" w:lineRule="auto"/>
        <w:rPr>
          <w:rFonts w:cstheme="minorHAnsi"/>
          <w:color w:val="222222"/>
        </w:rPr>
      </w:pPr>
      <w:r w:rsidRPr="0032024F">
        <w:rPr>
          <w:rFonts w:cstheme="minorHAnsi"/>
          <w:color w:val="222222"/>
        </w:rPr>
        <w:t>Minimum password length</w:t>
      </w:r>
    </w:p>
    <w:p w14:paraId="69FDB8A7" w14:textId="77777777" w:rsidR="0032024F" w:rsidRPr="0032024F" w:rsidRDefault="0032024F" w:rsidP="0032024F">
      <w:pPr>
        <w:numPr>
          <w:ilvl w:val="1"/>
          <w:numId w:val="14"/>
        </w:numPr>
        <w:spacing w:after="0" w:line="240" w:lineRule="auto"/>
        <w:ind w:left="1800"/>
        <w:rPr>
          <w:rFonts w:cstheme="minorHAnsi"/>
          <w:color w:val="222222"/>
        </w:rPr>
      </w:pPr>
      <w:r w:rsidRPr="0032024F">
        <w:rPr>
          <w:rFonts w:cstheme="minorHAnsi"/>
          <w:color w:val="222222"/>
        </w:rPr>
        <w:t>14</w:t>
      </w:r>
    </w:p>
    <w:p w14:paraId="45A1D594" w14:textId="77777777" w:rsidR="0032024F" w:rsidRPr="0032024F" w:rsidRDefault="0032024F" w:rsidP="0032024F">
      <w:pPr>
        <w:numPr>
          <w:ilvl w:val="0"/>
          <w:numId w:val="14"/>
        </w:numPr>
        <w:spacing w:after="0" w:line="240" w:lineRule="auto"/>
        <w:rPr>
          <w:rFonts w:cstheme="minorHAnsi"/>
          <w:color w:val="222222"/>
        </w:rPr>
      </w:pPr>
      <w:r w:rsidRPr="0032024F">
        <w:rPr>
          <w:rFonts w:cstheme="minorHAnsi"/>
          <w:color w:val="222222"/>
        </w:rPr>
        <w:t xml:space="preserve">Password must meet complexity </w:t>
      </w:r>
      <w:proofErr w:type="gramStart"/>
      <w:r w:rsidRPr="0032024F">
        <w:rPr>
          <w:rFonts w:cstheme="minorHAnsi"/>
          <w:color w:val="222222"/>
        </w:rPr>
        <w:t>requirements</w:t>
      </w:r>
      <w:proofErr w:type="gramEnd"/>
    </w:p>
    <w:p w14:paraId="6C8B72B8" w14:textId="77777777" w:rsidR="0032024F" w:rsidRPr="0032024F" w:rsidRDefault="0032024F" w:rsidP="0032024F">
      <w:pPr>
        <w:numPr>
          <w:ilvl w:val="1"/>
          <w:numId w:val="14"/>
        </w:numPr>
        <w:spacing w:after="0" w:line="240" w:lineRule="auto"/>
        <w:ind w:left="1800"/>
        <w:rPr>
          <w:rFonts w:cstheme="minorHAnsi"/>
          <w:color w:val="222222"/>
        </w:rPr>
      </w:pPr>
      <w:r w:rsidRPr="0032024F">
        <w:rPr>
          <w:rFonts w:cstheme="minorHAnsi"/>
          <w:color w:val="222222"/>
        </w:rPr>
        <w:t>Enabled</w:t>
      </w:r>
    </w:p>
    <w:p w14:paraId="3CBCE286" w14:textId="77777777" w:rsidR="0032024F" w:rsidRPr="0032024F" w:rsidRDefault="0032024F" w:rsidP="0032024F">
      <w:pPr>
        <w:numPr>
          <w:ilvl w:val="0"/>
          <w:numId w:val="14"/>
        </w:numPr>
        <w:spacing w:after="0" w:line="240" w:lineRule="auto"/>
        <w:rPr>
          <w:rFonts w:cstheme="minorHAnsi"/>
          <w:color w:val="222222"/>
        </w:rPr>
      </w:pPr>
      <w:r w:rsidRPr="0032024F">
        <w:rPr>
          <w:rFonts w:cstheme="minorHAnsi"/>
          <w:color w:val="222222"/>
        </w:rPr>
        <w:t xml:space="preserve">Store passwords using reversible </w:t>
      </w:r>
      <w:proofErr w:type="gramStart"/>
      <w:r w:rsidRPr="0032024F">
        <w:rPr>
          <w:rFonts w:cstheme="minorHAnsi"/>
          <w:color w:val="222222"/>
        </w:rPr>
        <w:t>encryption</w:t>
      </w:r>
      <w:proofErr w:type="gramEnd"/>
    </w:p>
    <w:p w14:paraId="354AF4E3" w14:textId="77777777" w:rsidR="0032024F" w:rsidRDefault="0032024F" w:rsidP="0032024F">
      <w:pPr>
        <w:numPr>
          <w:ilvl w:val="1"/>
          <w:numId w:val="14"/>
        </w:numPr>
        <w:spacing w:after="0" w:line="240" w:lineRule="auto"/>
        <w:ind w:left="1800"/>
        <w:rPr>
          <w:rFonts w:cstheme="minorHAnsi"/>
          <w:color w:val="222222"/>
        </w:rPr>
      </w:pPr>
      <w:r w:rsidRPr="0032024F">
        <w:rPr>
          <w:rFonts w:cstheme="minorHAnsi"/>
          <w:color w:val="222222"/>
        </w:rPr>
        <w:t>disabled </w:t>
      </w:r>
    </w:p>
    <w:p w14:paraId="6F23D95D" w14:textId="77777777" w:rsidR="0032024F" w:rsidRPr="0032024F" w:rsidRDefault="0032024F" w:rsidP="0032024F">
      <w:pPr>
        <w:spacing w:after="0" w:line="240" w:lineRule="auto"/>
        <w:rPr>
          <w:rFonts w:cstheme="minorHAnsi"/>
          <w:color w:val="222222"/>
        </w:rPr>
      </w:pPr>
    </w:p>
    <w:p w14:paraId="17A189E0"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Account Lockout Policy</w:t>
      </w:r>
    </w:p>
    <w:p w14:paraId="2B330EF3"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proofErr w:type="gramStart"/>
      <w:r w:rsidRPr="0032024F">
        <w:rPr>
          <w:rFonts w:asciiTheme="minorHAnsi" w:hAnsiTheme="minorHAnsi" w:cstheme="minorHAnsi"/>
          <w:color w:val="222222"/>
          <w:sz w:val="22"/>
          <w:szCs w:val="22"/>
        </w:rPr>
        <w:t>GPO  location</w:t>
      </w:r>
      <w:proofErr w:type="gramEnd"/>
      <w:r w:rsidRPr="0032024F">
        <w:rPr>
          <w:rFonts w:asciiTheme="minorHAnsi" w:hAnsiTheme="minorHAnsi" w:cstheme="minorHAnsi"/>
          <w:color w:val="222222"/>
          <w:sz w:val="22"/>
          <w:szCs w:val="22"/>
        </w:rPr>
        <w:t>: Computer Configuration -&gt; Policies -&gt; Windows Settings -&gt; Security Settings -&gt; Account Policies -&gt; Account Lockout Policy</w:t>
      </w:r>
    </w:p>
    <w:p w14:paraId="60D13912" w14:textId="77777777" w:rsidR="0032024F" w:rsidRPr="0032024F" w:rsidRDefault="0032024F" w:rsidP="0032024F">
      <w:pPr>
        <w:numPr>
          <w:ilvl w:val="0"/>
          <w:numId w:val="15"/>
        </w:numPr>
        <w:spacing w:after="0" w:line="240" w:lineRule="auto"/>
        <w:rPr>
          <w:rFonts w:cstheme="minorHAnsi"/>
          <w:color w:val="222222"/>
        </w:rPr>
      </w:pPr>
      <w:r w:rsidRPr="0032024F">
        <w:rPr>
          <w:rFonts w:cstheme="minorHAnsi"/>
          <w:color w:val="222222"/>
        </w:rPr>
        <w:t>Account lockout duration</w:t>
      </w:r>
    </w:p>
    <w:p w14:paraId="55875B9A" w14:textId="77777777" w:rsidR="0032024F" w:rsidRPr="0032024F" w:rsidRDefault="0032024F" w:rsidP="0032024F">
      <w:pPr>
        <w:numPr>
          <w:ilvl w:val="1"/>
          <w:numId w:val="15"/>
        </w:numPr>
        <w:spacing w:after="0" w:line="240" w:lineRule="auto"/>
        <w:ind w:left="1800"/>
        <w:rPr>
          <w:rFonts w:cstheme="minorHAnsi"/>
          <w:color w:val="222222"/>
        </w:rPr>
      </w:pPr>
      <w:r w:rsidRPr="0032024F">
        <w:rPr>
          <w:rFonts w:cstheme="minorHAnsi"/>
          <w:color w:val="222222"/>
        </w:rPr>
        <w:t>15</w:t>
      </w:r>
    </w:p>
    <w:p w14:paraId="44D20AA5" w14:textId="77777777" w:rsidR="0032024F" w:rsidRPr="0032024F" w:rsidRDefault="0032024F" w:rsidP="0032024F">
      <w:pPr>
        <w:numPr>
          <w:ilvl w:val="0"/>
          <w:numId w:val="15"/>
        </w:numPr>
        <w:spacing w:after="0" w:line="240" w:lineRule="auto"/>
        <w:rPr>
          <w:rFonts w:cstheme="minorHAnsi"/>
          <w:color w:val="222222"/>
        </w:rPr>
      </w:pPr>
      <w:r w:rsidRPr="0032024F">
        <w:rPr>
          <w:rFonts w:cstheme="minorHAnsi"/>
          <w:color w:val="222222"/>
        </w:rPr>
        <w:t>Account lockout threshold</w:t>
      </w:r>
    </w:p>
    <w:p w14:paraId="48EF44C4" w14:textId="77777777" w:rsidR="0032024F" w:rsidRPr="0032024F" w:rsidRDefault="0032024F" w:rsidP="0032024F">
      <w:pPr>
        <w:numPr>
          <w:ilvl w:val="1"/>
          <w:numId w:val="15"/>
        </w:numPr>
        <w:spacing w:after="0" w:line="240" w:lineRule="auto"/>
        <w:ind w:left="1800"/>
        <w:rPr>
          <w:rFonts w:cstheme="minorHAnsi"/>
          <w:color w:val="222222"/>
        </w:rPr>
      </w:pPr>
      <w:r w:rsidRPr="0032024F">
        <w:rPr>
          <w:rFonts w:cstheme="minorHAnsi"/>
          <w:color w:val="222222"/>
        </w:rPr>
        <w:t>10</w:t>
      </w:r>
    </w:p>
    <w:p w14:paraId="1E2DF177" w14:textId="77777777" w:rsidR="0032024F" w:rsidRPr="0032024F" w:rsidRDefault="0032024F" w:rsidP="0032024F">
      <w:pPr>
        <w:numPr>
          <w:ilvl w:val="0"/>
          <w:numId w:val="15"/>
        </w:numPr>
        <w:spacing w:after="0" w:line="240" w:lineRule="auto"/>
        <w:rPr>
          <w:rFonts w:cstheme="minorHAnsi"/>
          <w:color w:val="222222"/>
        </w:rPr>
      </w:pPr>
      <w:r w:rsidRPr="0032024F">
        <w:rPr>
          <w:rFonts w:cstheme="minorHAnsi"/>
          <w:color w:val="222222"/>
        </w:rPr>
        <w:t>Reset lockout counter after</w:t>
      </w:r>
    </w:p>
    <w:p w14:paraId="63952909" w14:textId="77777777" w:rsidR="0032024F" w:rsidRPr="0032024F" w:rsidRDefault="0032024F" w:rsidP="0032024F">
      <w:pPr>
        <w:numPr>
          <w:ilvl w:val="1"/>
          <w:numId w:val="15"/>
        </w:numPr>
        <w:spacing w:after="0" w:line="240" w:lineRule="auto"/>
        <w:ind w:left="1800"/>
        <w:rPr>
          <w:rFonts w:cstheme="minorHAnsi"/>
          <w:color w:val="222222"/>
        </w:rPr>
      </w:pPr>
      <w:r w:rsidRPr="0032024F">
        <w:rPr>
          <w:rFonts w:cstheme="minorHAnsi"/>
          <w:color w:val="222222"/>
        </w:rPr>
        <w:t>15</w:t>
      </w:r>
    </w:p>
    <w:p w14:paraId="6C54310F"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Resource:</w:t>
      </w:r>
    </w:p>
    <w:p w14:paraId="74EAF0C6" w14:textId="77777777" w:rsidR="0032024F" w:rsidRPr="0032024F" w:rsidRDefault="00373BD7" w:rsidP="0032024F">
      <w:pPr>
        <w:pStyle w:val="NormalWeb"/>
        <w:spacing w:before="0" w:beforeAutospacing="0" w:after="288" w:afterAutospacing="0"/>
        <w:rPr>
          <w:rFonts w:asciiTheme="minorHAnsi" w:hAnsiTheme="minorHAnsi" w:cstheme="minorHAnsi"/>
          <w:color w:val="222222"/>
          <w:sz w:val="29"/>
          <w:szCs w:val="29"/>
        </w:rPr>
      </w:pPr>
      <w:hyperlink r:id="rId30" w:tgtFrame="_blank" w:history="1">
        <w:r w:rsidR="0032024F" w:rsidRPr="0032024F">
          <w:rPr>
            <w:rStyle w:val="Hyperlink"/>
            <w:rFonts w:asciiTheme="minorHAnsi" w:hAnsiTheme="minorHAnsi" w:cstheme="minorHAnsi"/>
            <w:color w:val="364CE9"/>
            <w:sz w:val="29"/>
            <w:szCs w:val="29"/>
          </w:rPr>
          <w:t>Microsoft Security compliance toolkit</w:t>
        </w:r>
      </w:hyperlink>
    </w:p>
    <w:p w14:paraId="7423E485" w14:textId="77777777"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Recommended Audit Policy Settings</w:t>
      </w:r>
    </w:p>
    <w:p w14:paraId="2002C79E"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These settings are from the MS Security baseline Windows 10 and Server 2016 document.</w:t>
      </w:r>
    </w:p>
    <w:p w14:paraId="25B0B145"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Recommended domain controller security and audit policy settings. </w:t>
      </w:r>
    </w:p>
    <w:p w14:paraId="068D78BD"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2"/>
          <w:szCs w:val="22"/>
        </w:rPr>
      </w:pPr>
      <w:r w:rsidRPr="0032024F">
        <w:rPr>
          <w:rFonts w:asciiTheme="minorHAnsi" w:hAnsiTheme="minorHAnsi" w:cstheme="minorHAnsi"/>
          <w:color w:val="222222"/>
          <w:sz w:val="22"/>
          <w:szCs w:val="22"/>
        </w:rPr>
        <w:t>GPO Policy location: Computer Configuration -&gt; Policies -&gt; Windows Settings -&gt; Security Settings -&gt; Advanced Audit Policy Configuration</w:t>
      </w:r>
    </w:p>
    <w:p w14:paraId="7C5DA7E0" w14:textId="77777777" w:rsidR="0032024F" w:rsidRPr="0032024F" w:rsidRDefault="0032024F" w:rsidP="0032024F">
      <w:pPr>
        <w:pStyle w:val="Heading4"/>
        <w:spacing w:before="0" w:beforeAutospacing="0" w:after="300" w:afterAutospacing="0"/>
        <w:rPr>
          <w:rFonts w:asciiTheme="minorHAnsi" w:hAnsiTheme="minorHAnsi" w:cstheme="minorHAnsi"/>
          <w:color w:val="222222"/>
          <w:sz w:val="36"/>
          <w:szCs w:val="36"/>
        </w:rPr>
      </w:pPr>
      <w:r w:rsidRPr="0032024F">
        <w:rPr>
          <w:rFonts w:asciiTheme="minorHAnsi" w:hAnsiTheme="minorHAnsi" w:cstheme="minorHAnsi"/>
          <w:color w:val="222222"/>
          <w:sz w:val="36"/>
          <w:szCs w:val="36"/>
        </w:rPr>
        <w:t>Account Logon</w:t>
      </w:r>
    </w:p>
    <w:p w14:paraId="2FFE2593" w14:textId="77777777" w:rsidR="0032024F" w:rsidRPr="0032024F" w:rsidRDefault="0032024F" w:rsidP="0032024F">
      <w:pPr>
        <w:numPr>
          <w:ilvl w:val="0"/>
          <w:numId w:val="16"/>
        </w:numPr>
        <w:spacing w:after="0" w:line="240" w:lineRule="auto"/>
        <w:rPr>
          <w:rFonts w:cstheme="minorHAnsi"/>
          <w:color w:val="222222"/>
        </w:rPr>
      </w:pPr>
      <w:r w:rsidRPr="0032024F">
        <w:rPr>
          <w:rFonts w:cstheme="minorHAnsi"/>
          <w:color w:val="222222"/>
        </w:rPr>
        <w:t>Audit Credential Validation</w:t>
      </w:r>
    </w:p>
    <w:p w14:paraId="43F45324" w14:textId="77777777" w:rsidR="0032024F" w:rsidRPr="0032024F" w:rsidRDefault="0032024F" w:rsidP="0032024F">
      <w:pPr>
        <w:numPr>
          <w:ilvl w:val="1"/>
          <w:numId w:val="16"/>
        </w:numPr>
        <w:spacing w:after="0" w:line="240" w:lineRule="auto"/>
        <w:ind w:left="1800"/>
        <w:rPr>
          <w:rFonts w:cstheme="minorHAnsi"/>
          <w:color w:val="222222"/>
        </w:rPr>
      </w:pPr>
      <w:r w:rsidRPr="0032024F">
        <w:rPr>
          <w:rFonts w:cstheme="minorHAnsi"/>
          <w:color w:val="222222"/>
        </w:rPr>
        <w:t>Success and Failure</w:t>
      </w:r>
    </w:p>
    <w:p w14:paraId="0F2664A6" w14:textId="77777777" w:rsidR="0032024F" w:rsidRPr="0032024F" w:rsidRDefault="0032024F" w:rsidP="0032024F">
      <w:pPr>
        <w:numPr>
          <w:ilvl w:val="0"/>
          <w:numId w:val="16"/>
        </w:numPr>
        <w:spacing w:after="0" w:line="240" w:lineRule="auto"/>
        <w:rPr>
          <w:rFonts w:cstheme="minorHAnsi"/>
          <w:color w:val="222222"/>
        </w:rPr>
      </w:pPr>
      <w:r w:rsidRPr="0032024F">
        <w:rPr>
          <w:rFonts w:cstheme="minorHAnsi"/>
          <w:color w:val="222222"/>
        </w:rPr>
        <w:t>Audit Kerberos Authentication Services</w:t>
      </w:r>
    </w:p>
    <w:p w14:paraId="4EEFDC3E" w14:textId="77777777" w:rsidR="0032024F" w:rsidRPr="0032024F" w:rsidRDefault="0032024F" w:rsidP="0032024F">
      <w:pPr>
        <w:numPr>
          <w:ilvl w:val="1"/>
          <w:numId w:val="16"/>
        </w:numPr>
        <w:spacing w:after="0" w:line="240" w:lineRule="auto"/>
        <w:ind w:left="1800"/>
        <w:rPr>
          <w:rFonts w:cstheme="minorHAnsi"/>
          <w:color w:val="222222"/>
        </w:rPr>
      </w:pPr>
      <w:r w:rsidRPr="0032024F">
        <w:rPr>
          <w:rFonts w:cstheme="minorHAnsi"/>
          <w:color w:val="222222"/>
        </w:rPr>
        <w:t>Not configured</w:t>
      </w:r>
    </w:p>
    <w:p w14:paraId="62E1093E" w14:textId="77777777" w:rsidR="0032024F" w:rsidRPr="0032024F" w:rsidRDefault="0032024F" w:rsidP="0032024F">
      <w:pPr>
        <w:numPr>
          <w:ilvl w:val="0"/>
          <w:numId w:val="16"/>
        </w:numPr>
        <w:spacing w:after="0" w:line="240" w:lineRule="auto"/>
        <w:rPr>
          <w:rFonts w:cstheme="minorHAnsi"/>
          <w:color w:val="222222"/>
        </w:rPr>
      </w:pPr>
      <w:r w:rsidRPr="0032024F">
        <w:rPr>
          <w:rFonts w:cstheme="minorHAnsi"/>
          <w:color w:val="222222"/>
        </w:rPr>
        <w:t>Audit Kerberos Service Ticket Operations</w:t>
      </w:r>
    </w:p>
    <w:p w14:paraId="6E2C7DBE" w14:textId="77777777" w:rsidR="0032024F" w:rsidRPr="0032024F" w:rsidRDefault="0032024F" w:rsidP="0032024F">
      <w:pPr>
        <w:numPr>
          <w:ilvl w:val="1"/>
          <w:numId w:val="16"/>
        </w:numPr>
        <w:spacing w:after="0" w:line="240" w:lineRule="auto"/>
        <w:ind w:left="1800"/>
        <w:rPr>
          <w:rFonts w:cstheme="minorHAnsi"/>
          <w:color w:val="222222"/>
        </w:rPr>
      </w:pPr>
      <w:r w:rsidRPr="0032024F">
        <w:rPr>
          <w:rFonts w:cstheme="minorHAnsi"/>
          <w:color w:val="222222"/>
        </w:rPr>
        <w:t>Not configured</w:t>
      </w:r>
    </w:p>
    <w:p w14:paraId="3BE0C348" w14:textId="77777777" w:rsidR="0032024F" w:rsidRPr="0032024F" w:rsidRDefault="0032024F" w:rsidP="0032024F">
      <w:pPr>
        <w:numPr>
          <w:ilvl w:val="0"/>
          <w:numId w:val="16"/>
        </w:numPr>
        <w:spacing w:after="0" w:line="240" w:lineRule="auto"/>
        <w:rPr>
          <w:rFonts w:cstheme="minorHAnsi"/>
          <w:color w:val="222222"/>
        </w:rPr>
      </w:pPr>
      <w:r w:rsidRPr="0032024F">
        <w:rPr>
          <w:rFonts w:cstheme="minorHAnsi"/>
          <w:color w:val="222222"/>
        </w:rPr>
        <w:t>Audit Other Account Logon Events</w:t>
      </w:r>
    </w:p>
    <w:p w14:paraId="38B0724E" w14:textId="77777777" w:rsidR="0032024F" w:rsidRDefault="0032024F" w:rsidP="0032024F">
      <w:pPr>
        <w:numPr>
          <w:ilvl w:val="1"/>
          <w:numId w:val="16"/>
        </w:numPr>
        <w:spacing w:after="0" w:line="240" w:lineRule="auto"/>
        <w:ind w:left="1800"/>
        <w:rPr>
          <w:rFonts w:cstheme="minorHAnsi"/>
          <w:color w:val="222222"/>
        </w:rPr>
      </w:pPr>
      <w:r w:rsidRPr="0032024F">
        <w:rPr>
          <w:rFonts w:cstheme="minorHAnsi"/>
          <w:color w:val="222222"/>
        </w:rPr>
        <w:t>Not configured</w:t>
      </w:r>
    </w:p>
    <w:p w14:paraId="037C5EEF" w14:textId="77777777" w:rsidR="0032024F" w:rsidRPr="0032024F" w:rsidRDefault="0032024F" w:rsidP="0032024F">
      <w:pPr>
        <w:spacing w:after="0" w:line="240" w:lineRule="auto"/>
        <w:rPr>
          <w:rFonts w:cstheme="minorHAnsi"/>
          <w:color w:val="222222"/>
        </w:rPr>
      </w:pPr>
    </w:p>
    <w:p w14:paraId="641DE94F" w14:textId="77777777" w:rsidR="0032024F" w:rsidRPr="0032024F" w:rsidRDefault="0032024F" w:rsidP="0032024F">
      <w:pPr>
        <w:pStyle w:val="Heading4"/>
        <w:spacing w:before="0" w:beforeAutospacing="0" w:after="300" w:afterAutospacing="0"/>
        <w:rPr>
          <w:rFonts w:asciiTheme="minorHAnsi" w:hAnsiTheme="minorHAnsi" w:cstheme="minorHAnsi"/>
          <w:color w:val="222222"/>
          <w:sz w:val="36"/>
          <w:szCs w:val="36"/>
        </w:rPr>
      </w:pPr>
      <w:r w:rsidRPr="0032024F">
        <w:rPr>
          <w:rFonts w:asciiTheme="minorHAnsi" w:hAnsiTheme="minorHAnsi" w:cstheme="minorHAnsi"/>
          <w:color w:val="222222"/>
          <w:sz w:val="36"/>
          <w:szCs w:val="36"/>
        </w:rPr>
        <w:t>Account Management</w:t>
      </w:r>
    </w:p>
    <w:p w14:paraId="6A8C66C5" w14:textId="77777777" w:rsidR="0032024F" w:rsidRPr="0032024F" w:rsidRDefault="0032024F" w:rsidP="0032024F">
      <w:pPr>
        <w:numPr>
          <w:ilvl w:val="0"/>
          <w:numId w:val="17"/>
        </w:numPr>
        <w:spacing w:after="0" w:line="432" w:lineRule="atLeast"/>
        <w:rPr>
          <w:rFonts w:cstheme="minorHAnsi"/>
          <w:color w:val="222222"/>
          <w:sz w:val="29"/>
          <w:szCs w:val="29"/>
        </w:rPr>
      </w:pPr>
      <w:r w:rsidRPr="0032024F">
        <w:rPr>
          <w:rFonts w:cstheme="minorHAnsi"/>
          <w:color w:val="222222"/>
          <w:sz w:val="29"/>
          <w:szCs w:val="29"/>
        </w:rPr>
        <w:t>Audit Application Group Management</w:t>
      </w:r>
    </w:p>
    <w:p w14:paraId="274F8310" w14:textId="77777777" w:rsidR="0032024F" w:rsidRPr="0032024F" w:rsidRDefault="0032024F" w:rsidP="0032024F">
      <w:pPr>
        <w:numPr>
          <w:ilvl w:val="1"/>
          <w:numId w:val="17"/>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3063BB14" w14:textId="77777777" w:rsidR="0032024F" w:rsidRPr="0032024F" w:rsidRDefault="0032024F" w:rsidP="0032024F">
      <w:pPr>
        <w:numPr>
          <w:ilvl w:val="0"/>
          <w:numId w:val="17"/>
        </w:numPr>
        <w:spacing w:after="0" w:line="432" w:lineRule="atLeast"/>
        <w:rPr>
          <w:rFonts w:cstheme="minorHAnsi"/>
          <w:color w:val="222222"/>
          <w:sz w:val="29"/>
          <w:szCs w:val="29"/>
        </w:rPr>
      </w:pPr>
      <w:r w:rsidRPr="0032024F">
        <w:rPr>
          <w:rFonts w:cstheme="minorHAnsi"/>
          <w:color w:val="222222"/>
          <w:sz w:val="29"/>
          <w:szCs w:val="29"/>
        </w:rPr>
        <w:t>Audit Computer Account Management</w:t>
      </w:r>
    </w:p>
    <w:p w14:paraId="7D0CC5EE" w14:textId="77777777" w:rsidR="0032024F" w:rsidRPr="0032024F" w:rsidRDefault="0032024F" w:rsidP="0032024F">
      <w:pPr>
        <w:numPr>
          <w:ilvl w:val="1"/>
          <w:numId w:val="17"/>
        </w:numPr>
        <w:spacing w:after="0" w:line="432" w:lineRule="atLeast"/>
        <w:ind w:left="1800"/>
        <w:rPr>
          <w:rFonts w:cstheme="minorHAnsi"/>
          <w:color w:val="222222"/>
          <w:sz w:val="29"/>
          <w:szCs w:val="29"/>
        </w:rPr>
      </w:pPr>
      <w:r w:rsidRPr="0032024F">
        <w:rPr>
          <w:rFonts w:cstheme="minorHAnsi"/>
          <w:color w:val="222222"/>
          <w:sz w:val="29"/>
          <w:szCs w:val="29"/>
        </w:rPr>
        <w:t>Success</w:t>
      </w:r>
    </w:p>
    <w:p w14:paraId="6E12293A" w14:textId="77777777" w:rsidR="0032024F" w:rsidRPr="0032024F" w:rsidRDefault="0032024F" w:rsidP="0032024F">
      <w:pPr>
        <w:numPr>
          <w:ilvl w:val="0"/>
          <w:numId w:val="17"/>
        </w:numPr>
        <w:spacing w:after="0" w:line="432" w:lineRule="atLeast"/>
        <w:rPr>
          <w:rFonts w:cstheme="minorHAnsi"/>
          <w:color w:val="222222"/>
          <w:sz w:val="29"/>
          <w:szCs w:val="29"/>
        </w:rPr>
      </w:pPr>
      <w:r w:rsidRPr="0032024F">
        <w:rPr>
          <w:rFonts w:cstheme="minorHAnsi"/>
          <w:color w:val="222222"/>
          <w:sz w:val="29"/>
          <w:szCs w:val="29"/>
        </w:rPr>
        <w:t>Audit Distribution Group Management</w:t>
      </w:r>
    </w:p>
    <w:p w14:paraId="49C49A52" w14:textId="77777777" w:rsidR="0032024F" w:rsidRPr="0032024F" w:rsidRDefault="0032024F" w:rsidP="0032024F">
      <w:pPr>
        <w:numPr>
          <w:ilvl w:val="1"/>
          <w:numId w:val="17"/>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16610632" w14:textId="77777777" w:rsidR="0032024F" w:rsidRPr="0032024F" w:rsidRDefault="0032024F" w:rsidP="0032024F">
      <w:pPr>
        <w:numPr>
          <w:ilvl w:val="0"/>
          <w:numId w:val="17"/>
        </w:numPr>
        <w:spacing w:after="0" w:line="432" w:lineRule="atLeast"/>
        <w:rPr>
          <w:rFonts w:cstheme="minorHAnsi"/>
          <w:color w:val="222222"/>
          <w:sz w:val="29"/>
          <w:szCs w:val="29"/>
        </w:rPr>
      </w:pPr>
      <w:r w:rsidRPr="0032024F">
        <w:rPr>
          <w:rFonts w:cstheme="minorHAnsi"/>
          <w:color w:val="222222"/>
          <w:sz w:val="29"/>
          <w:szCs w:val="29"/>
        </w:rPr>
        <w:t>Audit Other Account Management Events</w:t>
      </w:r>
    </w:p>
    <w:p w14:paraId="23376DCE" w14:textId="77777777" w:rsidR="0032024F" w:rsidRPr="0032024F" w:rsidRDefault="0032024F" w:rsidP="0032024F">
      <w:pPr>
        <w:numPr>
          <w:ilvl w:val="1"/>
          <w:numId w:val="17"/>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207C2FCF" w14:textId="77777777" w:rsidR="0032024F" w:rsidRPr="0032024F" w:rsidRDefault="0032024F" w:rsidP="0032024F">
      <w:pPr>
        <w:numPr>
          <w:ilvl w:val="0"/>
          <w:numId w:val="17"/>
        </w:numPr>
        <w:spacing w:after="0" w:line="432" w:lineRule="atLeast"/>
        <w:rPr>
          <w:rFonts w:cstheme="minorHAnsi"/>
          <w:color w:val="222222"/>
          <w:sz w:val="29"/>
          <w:szCs w:val="29"/>
        </w:rPr>
      </w:pPr>
      <w:r w:rsidRPr="0032024F">
        <w:rPr>
          <w:rFonts w:cstheme="minorHAnsi"/>
          <w:color w:val="222222"/>
          <w:sz w:val="29"/>
          <w:szCs w:val="29"/>
        </w:rPr>
        <w:t>Audit Security Group Management</w:t>
      </w:r>
    </w:p>
    <w:p w14:paraId="5742E5F9" w14:textId="77777777" w:rsidR="0032024F" w:rsidRPr="0032024F" w:rsidRDefault="0032024F" w:rsidP="0032024F">
      <w:pPr>
        <w:numPr>
          <w:ilvl w:val="1"/>
          <w:numId w:val="17"/>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3C7D7020" w14:textId="77777777" w:rsidR="0032024F" w:rsidRPr="0032024F" w:rsidRDefault="0032024F" w:rsidP="0032024F">
      <w:pPr>
        <w:numPr>
          <w:ilvl w:val="0"/>
          <w:numId w:val="17"/>
        </w:numPr>
        <w:spacing w:after="0" w:line="432" w:lineRule="atLeast"/>
        <w:rPr>
          <w:rFonts w:cstheme="minorHAnsi"/>
          <w:color w:val="222222"/>
          <w:sz w:val="29"/>
          <w:szCs w:val="29"/>
        </w:rPr>
      </w:pPr>
      <w:r w:rsidRPr="0032024F">
        <w:rPr>
          <w:rFonts w:cstheme="minorHAnsi"/>
          <w:color w:val="222222"/>
          <w:sz w:val="29"/>
          <w:szCs w:val="29"/>
        </w:rPr>
        <w:t>Audit User Account Management</w:t>
      </w:r>
    </w:p>
    <w:p w14:paraId="33436054" w14:textId="77777777" w:rsidR="0032024F" w:rsidRPr="0032024F" w:rsidRDefault="0032024F" w:rsidP="0032024F">
      <w:pPr>
        <w:numPr>
          <w:ilvl w:val="1"/>
          <w:numId w:val="17"/>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3AD35527" w14:textId="77777777" w:rsidR="0032024F" w:rsidRPr="0032024F" w:rsidRDefault="0032024F" w:rsidP="0032024F">
      <w:pPr>
        <w:pStyle w:val="Heading4"/>
        <w:spacing w:before="0" w:beforeAutospacing="0" w:after="300" w:afterAutospacing="0"/>
        <w:rPr>
          <w:rFonts w:asciiTheme="minorHAnsi" w:hAnsiTheme="minorHAnsi" w:cstheme="minorHAnsi"/>
          <w:color w:val="222222"/>
          <w:sz w:val="36"/>
          <w:szCs w:val="36"/>
        </w:rPr>
      </w:pPr>
      <w:r w:rsidRPr="0032024F">
        <w:rPr>
          <w:rFonts w:asciiTheme="minorHAnsi" w:hAnsiTheme="minorHAnsi" w:cstheme="minorHAnsi"/>
          <w:color w:val="222222"/>
          <w:sz w:val="36"/>
          <w:szCs w:val="36"/>
        </w:rPr>
        <w:t>Detailed Tracking</w:t>
      </w:r>
    </w:p>
    <w:p w14:paraId="58767C74" w14:textId="77777777" w:rsidR="0032024F" w:rsidRPr="0032024F" w:rsidRDefault="0032024F" w:rsidP="0032024F">
      <w:pPr>
        <w:numPr>
          <w:ilvl w:val="0"/>
          <w:numId w:val="18"/>
        </w:numPr>
        <w:spacing w:after="0" w:line="432" w:lineRule="atLeast"/>
        <w:rPr>
          <w:rFonts w:cstheme="minorHAnsi"/>
          <w:color w:val="222222"/>
          <w:sz w:val="29"/>
          <w:szCs w:val="29"/>
        </w:rPr>
      </w:pPr>
      <w:r w:rsidRPr="0032024F">
        <w:rPr>
          <w:rFonts w:cstheme="minorHAnsi"/>
          <w:color w:val="222222"/>
          <w:sz w:val="29"/>
          <w:szCs w:val="29"/>
        </w:rPr>
        <w:t xml:space="preserve">Audit </w:t>
      </w:r>
      <w:proofErr w:type="spellStart"/>
      <w:r w:rsidRPr="0032024F">
        <w:rPr>
          <w:rFonts w:cstheme="minorHAnsi"/>
          <w:color w:val="222222"/>
          <w:sz w:val="29"/>
          <w:szCs w:val="29"/>
        </w:rPr>
        <w:t>DPAPI</w:t>
      </w:r>
      <w:proofErr w:type="spellEnd"/>
      <w:r w:rsidRPr="0032024F">
        <w:rPr>
          <w:rFonts w:cstheme="minorHAnsi"/>
          <w:color w:val="222222"/>
          <w:sz w:val="29"/>
          <w:szCs w:val="29"/>
        </w:rPr>
        <w:t xml:space="preserve"> Activity</w:t>
      </w:r>
    </w:p>
    <w:p w14:paraId="54914C53" w14:textId="77777777" w:rsidR="0032024F" w:rsidRPr="0032024F" w:rsidRDefault="0032024F" w:rsidP="0032024F">
      <w:pPr>
        <w:numPr>
          <w:ilvl w:val="1"/>
          <w:numId w:val="18"/>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6529F25A" w14:textId="77777777" w:rsidR="0032024F" w:rsidRPr="0032024F" w:rsidRDefault="0032024F" w:rsidP="0032024F">
      <w:pPr>
        <w:numPr>
          <w:ilvl w:val="0"/>
          <w:numId w:val="18"/>
        </w:numPr>
        <w:spacing w:after="0" w:line="432" w:lineRule="atLeast"/>
        <w:rPr>
          <w:rFonts w:cstheme="minorHAnsi"/>
          <w:color w:val="222222"/>
          <w:sz w:val="29"/>
          <w:szCs w:val="29"/>
        </w:rPr>
      </w:pPr>
      <w:r w:rsidRPr="0032024F">
        <w:rPr>
          <w:rFonts w:cstheme="minorHAnsi"/>
          <w:color w:val="222222"/>
          <w:sz w:val="29"/>
          <w:szCs w:val="29"/>
        </w:rPr>
        <w:t>Audit Plug and Play Events</w:t>
      </w:r>
    </w:p>
    <w:p w14:paraId="15435D9C" w14:textId="77777777" w:rsidR="0032024F" w:rsidRPr="0032024F" w:rsidRDefault="0032024F" w:rsidP="0032024F">
      <w:pPr>
        <w:numPr>
          <w:ilvl w:val="1"/>
          <w:numId w:val="18"/>
        </w:numPr>
        <w:spacing w:after="0" w:line="432" w:lineRule="atLeast"/>
        <w:ind w:left="1800"/>
        <w:rPr>
          <w:rFonts w:cstheme="minorHAnsi"/>
          <w:color w:val="222222"/>
          <w:sz w:val="29"/>
          <w:szCs w:val="29"/>
        </w:rPr>
      </w:pPr>
      <w:r w:rsidRPr="0032024F">
        <w:rPr>
          <w:rFonts w:cstheme="minorHAnsi"/>
          <w:color w:val="222222"/>
          <w:sz w:val="29"/>
          <w:szCs w:val="29"/>
        </w:rPr>
        <w:t>Success</w:t>
      </w:r>
    </w:p>
    <w:p w14:paraId="546AE743" w14:textId="77777777" w:rsidR="0032024F" w:rsidRPr="0032024F" w:rsidRDefault="0032024F" w:rsidP="0032024F">
      <w:pPr>
        <w:numPr>
          <w:ilvl w:val="0"/>
          <w:numId w:val="18"/>
        </w:numPr>
        <w:spacing w:after="0" w:line="432" w:lineRule="atLeast"/>
        <w:rPr>
          <w:rFonts w:cstheme="minorHAnsi"/>
          <w:color w:val="222222"/>
          <w:sz w:val="29"/>
          <w:szCs w:val="29"/>
        </w:rPr>
      </w:pPr>
      <w:r w:rsidRPr="0032024F">
        <w:rPr>
          <w:rFonts w:cstheme="minorHAnsi"/>
          <w:color w:val="222222"/>
          <w:sz w:val="29"/>
          <w:szCs w:val="29"/>
        </w:rPr>
        <w:t>Audit Process Creation</w:t>
      </w:r>
    </w:p>
    <w:p w14:paraId="2436DB05" w14:textId="77777777" w:rsidR="0032024F" w:rsidRPr="0032024F" w:rsidRDefault="0032024F" w:rsidP="0032024F">
      <w:pPr>
        <w:numPr>
          <w:ilvl w:val="1"/>
          <w:numId w:val="18"/>
        </w:numPr>
        <w:spacing w:after="0" w:line="432" w:lineRule="atLeast"/>
        <w:ind w:left="1800"/>
        <w:rPr>
          <w:rFonts w:cstheme="minorHAnsi"/>
          <w:color w:val="222222"/>
          <w:sz w:val="29"/>
          <w:szCs w:val="29"/>
        </w:rPr>
      </w:pPr>
      <w:r w:rsidRPr="0032024F">
        <w:rPr>
          <w:rFonts w:cstheme="minorHAnsi"/>
          <w:color w:val="222222"/>
          <w:sz w:val="29"/>
          <w:szCs w:val="29"/>
        </w:rPr>
        <w:t>Success</w:t>
      </w:r>
    </w:p>
    <w:p w14:paraId="677D14F2" w14:textId="77777777" w:rsidR="0032024F" w:rsidRPr="0032024F" w:rsidRDefault="0032024F" w:rsidP="0032024F">
      <w:pPr>
        <w:numPr>
          <w:ilvl w:val="0"/>
          <w:numId w:val="18"/>
        </w:numPr>
        <w:spacing w:after="0" w:line="432" w:lineRule="atLeast"/>
        <w:rPr>
          <w:rFonts w:cstheme="minorHAnsi"/>
          <w:color w:val="222222"/>
          <w:sz w:val="29"/>
          <w:szCs w:val="29"/>
        </w:rPr>
      </w:pPr>
      <w:r w:rsidRPr="0032024F">
        <w:rPr>
          <w:rFonts w:cstheme="minorHAnsi"/>
          <w:color w:val="222222"/>
          <w:sz w:val="29"/>
          <w:szCs w:val="29"/>
        </w:rPr>
        <w:t>Audit Process Termination</w:t>
      </w:r>
    </w:p>
    <w:p w14:paraId="449988B7" w14:textId="77777777" w:rsidR="0032024F" w:rsidRPr="0032024F" w:rsidRDefault="0032024F" w:rsidP="0032024F">
      <w:pPr>
        <w:numPr>
          <w:ilvl w:val="1"/>
          <w:numId w:val="18"/>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511EB789" w14:textId="77777777" w:rsidR="0032024F" w:rsidRPr="0032024F" w:rsidRDefault="0032024F" w:rsidP="0032024F">
      <w:pPr>
        <w:numPr>
          <w:ilvl w:val="0"/>
          <w:numId w:val="18"/>
        </w:numPr>
        <w:spacing w:after="0" w:line="432" w:lineRule="atLeast"/>
        <w:rPr>
          <w:rFonts w:cstheme="minorHAnsi"/>
          <w:color w:val="222222"/>
          <w:sz w:val="29"/>
          <w:szCs w:val="29"/>
        </w:rPr>
      </w:pPr>
      <w:r w:rsidRPr="0032024F">
        <w:rPr>
          <w:rFonts w:cstheme="minorHAnsi"/>
          <w:color w:val="222222"/>
          <w:sz w:val="29"/>
          <w:szCs w:val="29"/>
        </w:rPr>
        <w:t>Audit RPC Events</w:t>
      </w:r>
    </w:p>
    <w:p w14:paraId="2273E18E" w14:textId="77777777" w:rsidR="0032024F" w:rsidRPr="0032024F" w:rsidRDefault="0032024F" w:rsidP="0032024F">
      <w:pPr>
        <w:numPr>
          <w:ilvl w:val="1"/>
          <w:numId w:val="18"/>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52A0D5CF" w14:textId="77777777" w:rsidR="0032024F" w:rsidRPr="0032024F" w:rsidRDefault="0032024F" w:rsidP="0032024F">
      <w:pPr>
        <w:numPr>
          <w:ilvl w:val="0"/>
          <w:numId w:val="18"/>
        </w:numPr>
        <w:spacing w:after="0" w:line="432" w:lineRule="atLeast"/>
        <w:rPr>
          <w:rFonts w:cstheme="minorHAnsi"/>
          <w:color w:val="222222"/>
          <w:sz w:val="29"/>
          <w:szCs w:val="29"/>
        </w:rPr>
      </w:pPr>
      <w:r w:rsidRPr="0032024F">
        <w:rPr>
          <w:rFonts w:cstheme="minorHAnsi"/>
          <w:color w:val="222222"/>
          <w:sz w:val="29"/>
          <w:szCs w:val="29"/>
        </w:rPr>
        <w:t>Audit Token Right Adjected</w:t>
      </w:r>
    </w:p>
    <w:p w14:paraId="7F373C23" w14:textId="77777777" w:rsidR="0032024F" w:rsidRPr="0032024F" w:rsidRDefault="0032024F" w:rsidP="0032024F">
      <w:pPr>
        <w:numPr>
          <w:ilvl w:val="1"/>
          <w:numId w:val="18"/>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050B1809" w14:textId="77777777" w:rsidR="0032024F" w:rsidRPr="0032024F" w:rsidRDefault="0032024F" w:rsidP="0032024F">
      <w:pPr>
        <w:pStyle w:val="Heading4"/>
        <w:spacing w:before="0" w:beforeAutospacing="0" w:after="300" w:afterAutospacing="0"/>
        <w:rPr>
          <w:rFonts w:asciiTheme="minorHAnsi" w:hAnsiTheme="minorHAnsi" w:cstheme="minorHAnsi"/>
          <w:color w:val="222222"/>
          <w:sz w:val="36"/>
          <w:szCs w:val="36"/>
        </w:rPr>
      </w:pPr>
      <w:r w:rsidRPr="0032024F">
        <w:rPr>
          <w:rFonts w:asciiTheme="minorHAnsi" w:hAnsiTheme="minorHAnsi" w:cstheme="minorHAnsi"/>
          <w:color w:val="222222"/>
          <w:sz w:val="36"/>
          <w:szCs w:val="36"/>
        </w:rPr>
        <w:t>DS Access</w:t>
      </w:r>
    </w:p>
    <w:p w14:paraId="15A5B490" w14:textId="77777777" w:rsidR="0032024F" w:rsidRPr="0032024F" w:rsidRDefault="0032024F" w:rsidP="0032024F">
      <w:pPr>
        <w:numPr>
          <w:ilvl w:val="0"/>
          <w:numId w:val="19"/>
        </w:numPr>
        <w:spacing w:after="0" w:line="432" w:lineRule="atLeast"/>
        <w:rPr>
          <w:rFonts w:cstheme="minorHAnsi"/>
          <w:color w:val="222222"/>
          <w:sz w:val="29"/>
          <w:szCs w:val="29"/>
        </w:rPr>
      </w:pPr>
      <w:r w:rsidRPr="0032024F">
        <w:rPr>
          <w:rFonts w:cstheme="minorHAnsi"/>
          <w:color w:val="222222"/>
          <w:sz w:val="29"/>
          <w:szCs w:val="29"/>
        </w:rPr>
        <w:t>Audit Detailed Directory Service Replication</w:t>
      </w:r>
    </w:p>
    <w:p w14:paraId="110CC0FF" w14:textId="77777777" w:rsidR="0032024F" w:rsidRPr="0032024F" w:rsidRDefault="0032024F" w:rsidP="0032024F">
      <w:pPr>
        <w:numPr>
          <w:ilvl w:val="1"/>
          <w:numId w:val="19"/>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3154B175" w14:textId="77777777" w:rsidR="0032024F" w:rsidRPr="0032024F" w:rsidRDefault="0032024F" w:rsidP="0032024F">
      <w:pPr>
        <w:numPr>
          <w:ilvl w:val="0"/>
          <w:numId w:val="19"/>
        </w:numPr>
        <w:spacing w:after="0" w:line="432" w:lineRule="atLeast"/>
        <w:rPr>
          <w:rFonts w:cstheme="minorHAnsi"/>
          <w:color w:val="222222"/>
          <w:sz w:val="29"/>
          <w:szCs w:val="29"/>
        </w:rPr>
      </w:pPr>
      <w:r w:rsidRPr="0032024F">
        <w:rPr>
          <w:rFonts w:cstheme="minorHAnsi"/>
          <w:color w:val="222222"/>
          <w:sz w:val="29"/>
          <w:szCs w:val="29"/>
        </w:rPr>
        <w:t>Audit Directory Service Access</w:t>
      </w:r>
    </w:p>
    <w:p w14:paraId="19289F89" w14:textId="77777777" w:rsidR="0032024F" w:rsidRPr="0032024F" w:rsidRDefault="0032024F" w:rsidP="0032024F">
      <w:pPr>
        <w:numPr>
          <w:ilvl w:val="1"/>
          <w:numId w:val="19"/>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467D0FEE" w14:textId="77777777" w:rsidR="0032024F" w:rsidRPr="0032024F" w:rsidRDefault="0032024F" w:rsidP="0032024F">
      <w:pPr>
        <w:numPr>
          <w:ilvl w:val="0"/>
          <w:numId w:val="19"/>
        </w:numPr>
        <w:spacing w:after="0" w:line="432" w:lineRule="atLeast"/>
        <w:rPr>
          <w:rFonts w:cstheme="minorHAnsi"/>
          <w:color w:val="222222"/>
          <w:sz w:val="29"/>
          <w:szCs w:val="29"/>
        </w:rPr>
      </w:pPr>
      <w:r w:rsidRPr="0032024F">
        <w:rPr>
          <w:rFonts w:cstheme="minorHAnsi"/>
          <w:color w:val="222222"/>
          <w:sz w:val="29"/>
          <w:szCs w:val="29"/>
        </w:rPr>
        <w:t>Audit Directory Service Changes</w:t>
      </w:r>
    </w:p>
    <w:p w14:paraId="46D8EA0A" w14:textId="77777777" w:rsidR="0032024F" w:rsidRPr="0032024F" w:rsidRDefault="0032024F" w:rsidP="0032024F">
      <w:pPr>
        <w:numPr>
          <w:ilvl w:val="1"/>
          <w:numId w:val="19"/>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0A974D8A" w14:textId="77777777" w:rsidR="0032024F" w:rsidRPr="0032024F" w:rsidRDefault="0032024F" w:rsidP="0032024F">
      <w:pPr>
        <w:numPr>
          <w:ilvl w:val="0"/>
          <w:numId w:val="19"/>
        </w:numPr>
        <w:spacing w:after="0" w:line="432" w:lineRule="atLeast"/>
        <w:rPr>
          <w:rFonts w:cstheme="minorHAnsi"/>
          <w:color w:val="222222"/>
          <w:sz w:val="29"/>
          <w:szCs w:val="29"/>
        </w:rPr>
      </w:pPr>
      <w:r w:rsidRPr="0032024F">
        <w:rPr>
          <w:rFonts w:cstheme="minorHAnsi"/>
          <w:color w:val="222222"/>
          <w:sz w:val="29"/>
          <w:szCs w:val="29"/>
        </w:rPr>
        <w:t>Audit Directory Service Replication</w:t>
      </w:r>
    </w:p>
    <w:p w14:paraId="69865AAE" w14:textId="77777777" w:rsidR="0032024F" w:rsidRPr="0032024F" w:rsidRDefault="0032024F" w:rsidP="0032024F">
      <w:pPr>
        <w:numPr>
          <w:ilvl w:val="1"/>
          <w:numId w:val="19"/>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6251C436" w14:textId="77777777" w:rsidR="0032024F" w:rsidRPr="0032024F" w:rsidRDefault="0032024F" w:rsidP="0032024F">
      <w:pPr>
        <w:pStyle w:val="Heading4"/>
        <w:spacing w:before="0" w:beforeAutospacing="0" w:after="300" w:afterAutospacing="0"/>
        <w:rPr>
          <w:rFonts w:asciiTheme="minorHAnsi" w:hAnsiTheme="minorHAnsi" w:cstheme="minorHAnsi"/>
          <w:color w:val="222222"/>
          <w:sz w:val="36"/>
          <w:szCs w:val="36"/>
        </w:rPr>
      </w:pPr>
      <w:r w:rsidRPr="0032024F">
        <w:rPr>
          <w:rFonts w:asciiTheme="minorHAnsi" w:hAnsiTheme="minorHAnsi" w:cstheme="minorHAnsi"/>
          <w:color w:val="222222"/>
          <w:sz w:val="36"/>
          <w:szCs w:val="36"/>
        </w:rPr>
        <w:t>Logon/Logoff</w:t>
      </w:r>
    </w:p>
    <w:p w14:paraId="75E1473F" w14:textId="77777777" w:rsidR="0032024F" w:rsidRPr="0032024F" w:rsidRDefault="0032024F" w:rsidP="0032024F">
      <w:pPr>
        <w:numPr>
          <w:ilvl w:val="0"/>
          <w:numId w:val="20"/>
        </w:numPr>
        <w:spacing w:after="0" w:line="432" w:lineRule="atLeast"/>
        <w:rPr>
          <w:rFonts w:cstheme="minorHAnsi"/>
          <w:color w:val="222222"/>
          <w:sz w:val="29"/>
          <w:szCs w:val="29"/>
        </w:rPr>
      </w:pPr>
      <w:r w:rsidRPr="0032024F">
        <w:rPr>
          <w:rFonts w:cstheme="minorHAnsi"/>
          <w:color w:val="222222"/>
          <w:sz w:val="29"/>
          <w:szCs w:val="29"/>
        </w:rPr>
        <w:t>Audit Account Lockout</w:t>
      </w:r>
    </w:p>
    <w:p w14:paraId="5E7730D9" w14:textId="77777777" w:rsidR="0032024F" w:rsidRPr="0032024F" w:rsidRDefault="0032024F" w:rsidP="0032024F">
      <w:pPr>
        <w:numPr>
          <w:ilvl w:val="1"/>
          <w:numId w:val="20"/>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1D99E381" w14:textId="77777777" w:rsidR="0032024F" w:rsidRPr="0032024F" w:rsidRDefault="0032024F" w:rsidP="0032024F">
      <w:pPr>
        <w:numPr>
          <w:ilvl w:val="0"/>
          <w:numId w:val="20"/>
        </w:numPr>
        <w:spacing w:after="0" w:line="432" w:lineRule="atLeast"/>
        <w:rPr>
          <w:rFonts w:cstheme="minorHAnsi"/>
          <w:color w:val="222222"/>
          <w:sz w:val="29"/>
          <w:szCs w:val="29"/>
        </w:rPr>
      </w:pPr>
      <w:r w:rsidRPr="0032024F">
        <w:rPr>
          <w:rFonts w:cstheme="minorHAnsi"/>
          <w:color w:val="222222"/>
          <w:sz w:val="29"/>
          <w:szCs w:val="29"/>
        </w:rPr>
        <w:t>Audit User / Device Claims</w:t>
      </w:r>
    </w:p>
    <w:p w14:paraId="33B98A34" w14:textId="77777777" w:rsidR="0032024F" w:rsidRPr="0032024F" w:rsidRDefault="0032024F" w:rsidP="0032024F">
      <w:pPr>
        <w:numPr>
          <w:ilvl w:val="1"/>
          <w:numId w:val="20"/>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6FF7CB86" w14:textId="77777777" w:rsidR="0032024F" w:rsidRPr="0032024F" w:rsidRDefault="0032024F" w:rsidP="0032024F">
      <w:pPr>
        <w:numPr>
          <w:ilvl w:val="0"/>
          <w:numId w:val="20"/>
        </w:numPr>
        <w:spacing w:after="0" w:line="432" w:lineRule="atLeast"/>
        <w:rPr>
          <w:rFonts w:cstheme="minorHAnsi"/>
          <w:color w:val="222222"/>
          <w:sz w:val="29"/>
          <w:szCs w:val="29"/>
        </w:rPr>
      </w:pPr>
      <w:r w:rsidRPr="0032024F">
        <w:rPr>
          <w:rFonts w:cstheme="minorHAnsi"/>
          <w:color w:val="222222"/>
          <w:sz w:val="29"/>
          <w:szCs w:val="29"/>
        </w:rPr>
        <w:t>Audit Group Membership</w:t>
      </w:r>
    </w:p>
    <w:p w14:paraId="1047BD55" w14:textId="77777777" w:rsidR="0032024F" w:rsidRPr="0032024F" w:rsidRDefault="0032024F" w:rsidP="0032024F">
      <w:pPr>
        <w:numPr>
          <w:ilvl w:val="1"/>
          <w:numId w:val="20"/>
        </w:numPr>
        <w:spacing w:after="0" w:line="432" w:lineRule="atLeast"/>
        <w:ind w:left="1800"/>
        <w:rPr>
          <w:rFonts w:cstheme="minorHAnsi"/>
          <w:color w:val="222222"/>
          <w:sz w:val="29"/>
          <w:szCs w:val="29"/>
        </w:rPr>
      </w:pPr>
      <w:r w:rsidRPr="0032024F">
        <w:rPr>
          <w:rFonts w:cstheme="minorHAnsi"/>
          <w:color w:val="222222"/>
          <w:sz w:val="29"/>
          <w:szCs w:val="29"/>
        </w:rPr>
        <w:t>Success</w:t>
      </w:r>
    </w:p>
    <w:p w14:paraId="2B371DDA" w14:textId="77777777" w:rsidR="0032024F" w:rsidRPr="0032024F" w:rsidRDefault="0032024F" w:rsidP="0032024F">
      <w:pPr>
        <w:numPr>
          <w:ilvl w:val="0"/>
          <w:numId w:val="20"/>
        </w:numPr>
        <w:spacing w:after="0" w:line="432" w:lineRule="atLeast"/>
        <w:rPr>
          <w:rFonts w:cstheme="minorHAnsi"/>
          <w:color w:val="222222"/>
          <w:sz w:val="29"/>
          <w:szCs w:val="29"/>
        </w:rPr>
      </w:pPr>
      <w:r w:rsidRPr="0032024F">
        <w:rPr>
          <w:rFonts w:cstheme="minorHAnsi"/>
          <w:color w:val="222222"/>
          <w:sz w:val="29"/>
          <w:szCs w:val="29"/>
        </w:rPr>
        <w:t>Audit IPsec Extended Mode</w:t>
      </w:r>
    </w:p>
    <w:p w14:paraId="7C8101F8" w14:textId="77777777" w:rsidR="0032024F" w:rsidRPr="0032024F" w:rsidRDefault="0032024F" w:rsidP="0032024F">
      <w:pPr>
        <w:numPr>
          <w:ilvl w:val="1"/>
          <w:numId w:val="20"/>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7C3575C2" w14:textId="77777777" w:rsidR="0032024F" w:rsidRPr="0032024F" w:rsidRDefault="0032024F" w:rsidP="0032024F">
      <w:pPr>
        <w:numPr>
          <w:ilvl w:val="0"/>
          <w:numId w:val="20"/>
        </w:numPr>
        <w:spacing w:after="0" w:line="432" w:lineRule="atLeast"/>
        <w:rPr>
          <w:rFonts w:cstheme="minorHAnsi"/>
          <w:color w:val="222222"/>
          <w:sz w:val="29"/>
          <w:szCs w:val="29"/>
        </w:rPr>
      </w:pPr>
      <w:r w:rsidRPr="0032024F">
        <w:rPr>
          <w:rFonts w:cstheme="minorHAnsi"/>
          <w:color w:val="222222"/>
          <w:sz w:val="29"/>
          <w:szCs w:val="29"/>
        </w:rPr>
        <w:t>Audit IPsec Main Mode</w:t>
      </w:r>
    </w:p>
    <w:p w14:paraId="29F39E9F" w14:textId="77777777" w:rsidR="0032024F" w:rsidRPr="0032024F" w:rsidRDefault="0032024F" w:rsidP="0032024F">
      <w:pPr>
        <w:numPr>
          <w:ilvl w:val="1"/>
          <w:numId w:val="20"/>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0218F915" w14:textId="77777777" w:rsidR="0032024F" w:rsidRPr="0032024F" w:rsidRDefault="0032024F" w:rsidP="0032024F">
      <w:pPr>
        <w:numPr>
          <w:ilvl w:val="0"/>
          <w:numId w:val="20"/>
        </w:numPr>
        <w:spacing w:after="0" w:line="432" w:lineRule="atLeast"/>
        <w:rPr>
          <w:rFonts w:cstheme="minorHAnsi"/>
          <w:color w:val="222222"/>
          <w:sz w:val="29"/>
          <w:szCs w:val="29"/>
        </w:rPr>
      </w:pPr>
      <w:r w:rsidRPr="0032024F">
        <w:rPr>
          <w:rFonts w:cstheme="minorHAnsi"/>
          <w:color w:val="222222"/>
          <w:sz w:val="29"/>
          <w:szCs w:val="29"/>
        </w:rPr>
        <w:t>Audit Logoff</w:t>
      </w:r>
    </w:p>
    <w:p w14:paraId="13183A67" w14:textId="77777777" w:rsidR="0032024F" w:rsidRPr="0032024F" w:rsidRDefault="0032024F" w:rsidP="0032024F">
      <w:pPr>
        <w:numPr>
          <w:ilvl w:val="1"/>
          <w:numId w:val="20"/>
        </w:numPr>
        <w:spacing w:after="0" w:line="432" w:lineRule="atLeast"/>
        <w:ind w:left="1800"/>
        <w:rPr>
          <w:rFonts w:cstheme="minorHAnsi"/>
          <w:color w:val="222222"/>
          <w:sz w:val="29"/>
          <w:szCs w:val="29"/>
        </w:rPr>
      </w:pPr>
      <w:r w:rsidRPr="0032024F">
        <w:rPr>
          <w:rFonts w:cstheme="minorHAnsi"/>
          <w:color w:val="222222"/>
          <w:sz w:val="29"/>
          <w:szCs w:val="29"/>
        </w:rPr>
        <w:t>Success</w:t>
      </w:r>
    </w:p>
    <w:p w14:paraId="2385357F" w14:textId="77777777" w:rsidR="0032024F" w:rsidRPr="0032024F" w:rsidRDefault="0032024F" w:rsidP="0032024F">
      <w:pPr>
        <w:numPr>
          <w:ilvl w:val="0"/>
          <w:numId w:val="20"/>
        </w:numPr>
        <w:spacing w:after="0" w:line="432" w:lineRule="atLeast"/>
        <w:rPr>
          <w:rFonts w:cstheme="minorHAnsi"/>
          <w:color w:val="222222"/>
          <w:sz w:val="29"/>
          <w:szCs w:val="29"/>
        </w:rPr>
      </w:pPr>
      <w:r w:rsidRPr="0032024F">
        <w:rPr>
          <w:rFonts w:cstheme="minorHAnsi"/>
          <w:color w:val="222222"/>
          <w:sz w:val="29"/>
          <w:szCs w:val="29"/>
        </w:rPr>
        <w:t>Audit Logon</w:t>
      </w:r>
    </w:p>
    <w:p w14:paraId="48621CD5" w14:textId="77777777" w:rsidR="0032024F" w:rsidRPr="0032024F" w:rsidRDefault="0032024F" w:rsidP="0032024F">
      <w:pPr>
        <w:numPr>
          <w:ilvl w:val="1"/>
          <w:numId w:val="20"/>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76F8ED18" w14:textId="77777777" w:rsidR="0032024F" w:rsidRPr="0032024F" w:rsidRDefault="0032024F" w:rsidP="0032024F">
      <w:pPr>
        <w:numPr>
          <w:ilvl w:val="0"/>
          <w:numId w:val="20"/>
        </w:numPr>
        <w:spacing w:after="0" w:line="432" w:lineRule="atLeast"/>
        <w:rPr>
          <w:rFonts w:cstheme="minorHAnsi"/>
          <w:color w:val="222222"/>
          <w:sz w:val="29"/>
          <w:szCs w:val="29"/>
        </w:rPr>
      </w:pPr>
      <w:r w:rsidRPr="0032024F">
        <w:rPr>
          <w:rFonts w:cstheme="minorHAnsi"/>
          <w:color w:val="222222"/>
          <w:sz w:val="29"/>
          <w:szCs w:val="29"/>
        </w:rPr>
        <w:t>Audit Network Policy Server</w:t>
      </w:r>
    </w:p>
    <w:p w14:paraId="46ACAA21" w14:textId="77777777" w:rsidR="0032024F" w:rsidRPr="0032024F" w:rsidRDefault="0032024F" w:rsidP="0032024F">
      <w:pPr>
        <w:numPr>
          <w:ilvl w:val="1"/>
          <w:numId w:val="20"/>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690789EE" w14:textId="77777777" w:rsidR="0032024F" w:rsidRPr="0032024F" w:rsidRDefault="0032024F" w:rsidP="0032024F">
      <w:pPr>
        <w:numPr>
          <w:ilvl w:val="0"/>
          <w:numId w:val="20"/>
        </w:numPr>
        <w:spacing w:after="0" w:line="432" w:lineRule="atLeast"/>
        <w:rPr>
          <w:rFonts w:cstheme="minorHAnsi"/>
          <w:color w:val="222222"/>
          <w:sz w:val="29"/>
          <w:szCs w:val="29"/>
        </w:rPr>
      </w:pPr>
      <w:r w:rsidRPr="0032024F">
        <w:rPr>
          <w:rFonts w:cstheme="minorHAnsi"/>
          <w:color w:val="222222"/>
          <w:sz w:val="29"/>
          <w:szCs w:val="29"/>
        </w:rPr>
        <w:t>Audit Other Logon/Logoff Events</w:t>
      </w:r>
    </w:p>
    <w:p w14:paraId="61435669" w14:textId="77777777" w:rsidR="0032024F" w:rsidRPr="0032024F" w:rsidRDefault="0032024F" w:rsidP="0032024F">
      <w:pPr>
        <w:numPr>
          <w:ilvl w:val="1"/>
          <w:numId w:val="20"/>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6F56EA03" w14:textId="77777777" w:rsidR="0032024F" w:rsidRPr="0032024F" w:rsidRDefault="0032024F" w:rsidP="0032024F">
      <w:pPr>
        <w:numPr>
          <w:ilvl w:val="0"/>
          <w:numId w:val="20"/>
        </w:numPr>
        <w:spacing w:after="0" w:line="432" w:lineRule="atLeast"/>
        <w:rPr>
          <w:rFonts w:cstheme="minorHAnsi"/>
          <w:color w:val="222222"/>
          <w:sz w:val="29"/>
          <w:szCs w:val="29"/>
        </w:rPr>
      </w:pPr>
      <w:r w:rsidRPr="0032024F">
        <w:rPr>
          <w:rFonts w:cstheme="minorHAnsi"/>
          <w:color w:val="222222"/>
          <w:sz w:val="29"/>
          <w:szCs w:val="29"/>
        </w:rPr>
        <w:t>Audit Special Logon</w:t>
      </w:r>
    </w:p>
    <w:p w14:paraId="745C5632" w14:textId="77777777" w:rsidR="0032024F" w:rsidRPr="0032024F" w:rsidRDefault="0032024F" w:rsidP="0032024F">
      <w:pPr>
        <w:numPr>
          <w:ilvl w:val="1"/>
          <w:numId w:val="20"/>
        </w:numPr>
        <w:spacing w:after="0" w:line="432" w:lineRule="atLeast"/>
        <w:ind w:left="1800"/>
        <w:rPr>
          <w:rFonts w:cstheme="minorHAnsi"/>
          <w:color w:val="222222"/>
          <w:sz w:val="29"/>
          <w:szCs w:val="29"/>
        </w:rPr>
      </w:pPr>
      <w:r w:rsidRPr="0032024F">
        <w:rPr>
          <w:rFonts w:cstheme="minorHAnsi"/>
          <w:color w:val="222222"/>
          <w:sz w:val="29"/>
          <w:szCs w:val="29"/>
        </w:rPr>
        <w:t>Success</w:t>
      </w:r>
    </w:p>
    <w:p w14:paraId="1563A597" w14:textId="77777777" w:rsidR="0032024F" w:rsidRPr="0032024F" w:rsidRDefault="0032024F" w:rsidP="0032024F">
      <w:pPr>
        <w:pStyle w:val="Heading4"/>
        <w:spacing w:before="0" w:beforeAutospacing="0" w:after="300" w:afterAutospacing="0"/>
        <w:rPr>
          <w:rFonts w:asciiTheme="minorHAnsi" w:hAnsiTheme="minorHAnsi" w:cstheme="minorHAnsi"/>
          <w:color w:val="222222"/>
          <w:sz w:val="36"/>
          <w:szCs w:val="36"/>
        </w:rPr>
      </w:pPr>
      <w:r w:rsidRPr="0032024F">
        <w:rPr>
          <w:rFonts w:asciiTheme="minorHAnsi" w:hAnsiTheme="minorHAnsi" w:cstheme="minorHAnsi"/>
          <w:color w:val="222222"/>
          <w:sz w:val="36"/>
          <w:szCs w:val="36"/>
        </w:rPr>
        <w:t>Object Access</w:t>
      </w:r>
    </w:p>
    <w:p w14:paraId="2AD45B36"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Application Generated</w:t>
      </w:r>
    </w:p>
    <w:p w14:paraId="2FBBF9CA"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596A85AF"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Certification Services</w:t>
      </w:r>
    </w:p>
    <w:p w14:paraId="66977977"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5C1BC3D6"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Detailed File Share</w:t>
      </w:r>
    </w:p>
    <w:p w14:paraId="3034E161"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77B70AA5"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File Share</w:t>
      </w:r>
    </w:p>
    <w:p w14:paraId="442055ED"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278D33D9"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File System</w:t>
      </w:r>
    </w:p>
    <w:p w14:paraId="6F0AE1FF"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0F8CEF7F"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Filtering Platform Connection</w:t>
      </w:r>
    </w:p>
    <w:p w14:paraId="2CCC985B"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3FFD9DE5"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Filtering Platform Packet Drop</w:t>
      </w:r>
    </w:p>
    <w:p w14:paraId="7F9F34ED"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19BE6707"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Handle Manipulation</w:t>
      </w:r>
    </w:p>
    <w:p w14:paraId="388345FE"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1F2101EF"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Kernal Object</w:t>
      </w:r>
    </w:p>
    <w:p w14:paraId="5053ED70"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3EC8C3B2"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Other Object Access Events</w:t>
      </w:r>
    </w:p>
    <w:p w14:paraId="37084D9F"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54968AF4"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Registry</w:t>
      </w:r>
    </w:p>
    <w:p w14:paraId="2E5D8357"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54846C22"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Removable Storage</w:t>
      </w:r>
    </w:p>
    <w:p w14:paraId="773531C9"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4EC3D944"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SAM</w:t>
      </w:r>
    </w:p>
    <w:p w14:paraId="4A72D93F"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33053408" w14:textId="77777777" w:rsidR="0032024F" w:rsidRPr="0032024F" w:rsidRDefault="0032024F" w:rsidP="0032024F">
      <w:pPr>
        <w:numPr>
          <w:ilvl w:val="0"/>
          <w:numId w:val="21"/>
        </w:numPr>
        <w:spacing w:after="0" w:line="432" w:lineRule="atLeast"/>
        <w:rPr>
          <w:rFonts w:cstheme="minorHAnsi"/>
          <w:color w:val="222222"/>
          <w:sz w:val="29"/>
          <w:szCs w:val="29"/>
        </w:rPr>
      </w:pPr>
      <w:r w:rsidRPr="0032024F">
        <w:rPr>
          <w:rFonts w:cstheme="minorHAnsi"/>
          <w:color w:val="222222"/>
          <w:sz w:val="29"/>
          <w:szCs w:val="29"/>
        </w:rPr>
        <w:t>Audit Central Access Policy Staging</w:t>
      </w:r>
    </w:p>
    <w:p w14:paraId="69A9F131" w14:textId="77777777" w:rsidR="0032024F" w:rsidRPr="0032024F" w:rsidRDefault="0032024F" w:rsidP="0032024F">
      <w:pPr>
        <w:numPr>
          <w:ilvl w:val="1"/>
          <w:numId w:val="21"/>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3796E049"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Policy Change</w:t>
      </w:r>
    </w:p>
    <w:p w14:paraId="3227112F" w14:textId="77777777" w:rsidR="0032024F" w:rsidRPr="0032024F" w:rsidRDefault="0032024F" w:rsidP="0032024F">
      <w:pPr>
        <w:numPr>
          <w:ilvl w:val="0"/>
          <w:numId w:val="22"/>
        </w:numPr>
        <w:spacing w:after="0" w:line="432" w:lineRule="atLeast"/>
        <w:rPr>
          <w:rFonts w:cstheme="minorHAnsi"/>
          <w:color w:val="222222"/>
          <w:sz w:val="29"/>
          <w:szCs w:val="29"/>
        </w:rPr>
      </w:pPr>
      <w:r w:rsidRPr="0032024F">
        <w:rPr>
          <w:rFonts w:cstheme="minorHAnsi"/>
          <w:color w:val="222222"/>
          <w:sz w:val="29"/>
          <w:szCs w:val="29"/>
        </w:rPr>
        <w:t xml:space="preserve">Audit </w:t>
      </w:r>
      <w:proofErr w:type="spellStart"/>
      <w:r w:rsidRPr="0032024F">
        <w:rPr>
          <w:rFonts w:cstheme="minorHAnsi"/>
          <w:color w:val="222222"/>
          <w:sz w:val="29"/>
          <w:szCs w:val="29"/>
        </w:rPr>
        <w:t>Audit</w:t>
      </w:r>
      <w:proofErr w:type="spellEnd"/>
      <w:r w:rsidRPr="0032024F">
        <w:rPr>
          <w:rFonts w:cstheme="minorHAnsi"/>
          <w:color w:val="222222"/>
          <w:sz w:val="29"/>
          <w:szCs w:val="29"/>
        </w:rPr>
        <w:t xml:space="preserve"> Policy Change</w:t>
      </w:r>
    </w:p>
    <w:p w14:paraId="1FCB088D" w14:textId="77777777" w:rsidR="0032024F" w:rsidRPr="0032024F" w:rsidRDefault="0032024F" w:rsidP="0032024F">
      <w:pPr>
        <w:numPr>
          <w:ilvl w:val="1"/>
          <w:numId w:val="22"/>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4B13BFD8" w14:textId="77777777" w:rsidR="0032024F" w:rsidRPr="0032024F" w:rsidRDefault="0032024F" w:rsidP="0032024F">
      <w:pPr>
        <w:numPr>
          <w:ilvl w:val="0"/>
          <w:numId w:val="22"/>
        </w:numPr>
        <w:spacing w:after="0" w:line="432" w:lineRule="atLeast"/>
        <w:rPr>
          <w:rFonts w:cstheme="minorHAnsi"/>
          <w:color w:val="222222"/>
          <w:sz w:val="29"/>
          <w:szCs w:val="29"/>
        </w:rPr>
      </w:pPr>
      <w:r w:rsidRPr="0032024F">
        <w:rPr>
          <w:rFonts w:cstheme="minorHAnsi"/>
          <w:color w:val="222222"/>
          <w:sz w:val="29"/>
          <w:szCs w:val="29"/>
        </w:rPr>
        <w:t>Audit Authentication Policy Change</w:t>
      </w:r>
    </w:p>
    <w:p w14:paraId="4FB3AB44" w14:textId="77777777" w:rsidR="0032024F" w:rsidRPr="0032024F" w:rsidRDefault="0032024F" w:rsidP="0032024F">
      <w:pPr>
        <w:numPr>
          <w:ilvl w:val="1"/>
          <w:numId w:val="22"/>
        </w:numPr>
        <w:spacing w:after="0" w:line="432" w:lineRule="atLeast"/>
        <w:ind w:left="1800"/>
        <w:rPr>
          <w:rFonts w:cstheme="minorHAnsi"/>
          <w:color w:val="222222"/>
          <w:sz w:val="29"/>
          <w:szCs w:val="29"/>
        </w:rPr>
      </w:pPr>
      <w:r w:rsidRPr="0032024F">
        <w:rPr>
          <w:rFonts w:cstheme="minorHAnsi"/>
          <w:color w:val="222222"/>
          <w:sz w:val="29"/>
          <w:szCs w:val="29"/>
        </w:rPr>
        <w:t>Success</w:t>
      </w:r>
    </w:p>
    <w:p w14:paraId="3ABE3BD3" w14:textId="77777777" w:rsidR="0032024F" w:rsidRPr="0032024F" w:rsidRDefault="0032024F" w:rsidP="0032024F">
      <w:pPr>
        <w:numPr>
          <w:ilvl w:val="0"/>
          <w:numId w:val="22"/>
        </w:numPr>
        <w:spacing w:after="0" w:line="432" w:lineRule="atLeast"/>
        <w:rPr>
          <w:rFonts w:cstheme="minorHAnsi"/>
          <w:color w:val="222222"/>
          <w:sz w:val="29"/>
          <w:szCs w:val="29"/>
        </w:rPr>
      </w:pPr>
      <w:r w:rsidRPr="0032024F">
        <w:rPr>
          <w:rFonts w:cstheme="minorHAnsi"/>
          <w:color w:val="222222"/>
          <w:sz w:val="29"/>
          <w:szCs w:val="29"/>
        </w:rPr>
        <w:t>Audit Authorization Policy Change</w:t>
      </w:r>
    </w:p>
    <w:p w14:paraId="2F09EB9D" w14:textId="77777777" w:rsidR="0032024F" w:rsidRPr="0032024F" w:rsidRDefault="0032024F" w:rsidP="0032024F">
      <w:pPr>
        <w:numPr>
          <w:ilvl w:val="1"/>
          <w:numId w:val="22"/>
        </w:numPr>
        <w:spacing w:after="0" w:line="432" w:lineRule="atLeast"/>
        <w:ind w:left="1800"/>
        <w:rPr>
          <w:rFonts w:cstheme="minorHAnsi"/>
          <w:color w:val="222222"/>
          <w:sz w:val="29"/>
          <w:szCs w:val="29"/>
        </w:rPr>
      </w:pPr>
      <w:r w:rsidRPr="0032024F">
        <w:rPr>
          <w:rFonts w:cstheme="minorHAnsi"/>
          <w:color w:val="222222"/>
          <w:sz w:val="29"/>
          <w:szCs w:val="29"/>
        </w:rPr>
        <w:t>Success</w:t>
      </w:r>
    </w:p>
    <w:p w14:paraId="2AA0B755" w14:textId="77777777" w:rsidR="0032024F" w:rsidRPr="0032024F" w:rsidRDefault="0032024F" w:rsidP="0032024F">
      <w:pPr>
        <w:numPr>
          <w:ilvl w:val="0"/>
          <w:numId w:val="22"/>
        </w:numPr>
        <w:spacing w:after="0" w:line="432" w:lineRule="atLeast"/>
        <w:rPr>
          <w:rFonts w:cstheme="minorHAnsi"/>
          <w:color w:val="222222"/>
          <w:sz w:val="29"/>
          <w:szCs w:val="29"/>
        </w:rPr>
      </w:pPr>
      <w:r w:rsidRPr="0032024F">
        <w:rPr>
          <w:rFonts w:cstheme="minorHAnsi"/>
          <w:color w:val="222222"/>
          <w:sz w:val="29"/>
          <w:szCs w:val="29"/>
        </w:rPr>
        <w:t>Audit Filtering Platform Policy Change</w:t>
      </w:r>
    </w:p>
    <w:p w14:paraId="72A614CA" w14:textId="77777777" w:rsidR="0032024F" w:rsidRPr="0032024F" w:rsidRDefault="0032024F" w:rsidP="0032024F">
      <w:pPr>
        <w:numPr>
          <w:ilvl w:val="1"/>
          <w:numId w:val="22"/>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68786C36" w14:textId="77777777" w:rsidR="0032024F" w:rsidRPr="0032024F" w:rsidRDefault="0032024F" w:rsidP="0032024F">
      <w:pPr>
        <w:numPr>
          <w:ilvl w:val="0"/>
          <w:numId w:val="22"/>
        </w:numPr>
        <w:spacing w:after="0" w:line="432" w:lineRule="atLeast"/>
        <w:rPr>
          <w:rFonts w:cstheme="minorHAnsi"/>
          <w:color w:val="222222"/>
          <w:sz w:val="29"/>
          <w:szCs w:val="29"/>
        </w:rPr>
      </w:pPr>
      <w:r w:rsidRPr="0032024F">
        <w:rPr>
          <w:rFonts w:cstheme="minorHAnsi"/>
          <w:color w:val="222222"/>
          <w:sz w:val="29"/>
          <w:szCs w:val="29"/>
        </w:rPr>
        <w:t xml:space="preserve">Audit </w:t>
      </w:r>
      <w:proofErr w:type="spellStart"/>
      <w:r w:rsidRPr="0032024F">
        <w:rPr>
          <w:rFonts w:cstheme="minorHAnsi"/>
          <w:color w:val="222222"/>
          <w:sz w:val="29"/>
          <w:szCs w:val="29"/>
        </w:rPr>
        <w:t>MPSSVC</w:t>
      </w:r>
      <w:proofErr w:type="spellEnd"/>
      <w:r w:rsidRPr="0032024F">
        <w:rPr>
          <w:rFonts w:cstheme="minorHAnsi"/>
          <w:color w:val="222222"/>
          <w:sz w:val="29"/>
          <w:szCs w:val="29"/>
        </w:rPr>
        <w:t xml:space="preserve"> Rule-Level Policy Change</w:t>
      </w:r>
    </w:p>
    <w:p w14:paraId="6EDC43EF" w14:textId="77777777" w:rsidR="0032024F" w:rsidRPr="0032024F" w:rsidRDefault="0032024F" w:rsidP="0032024F">
      <w:pPr>
        <w:numPr>
          <w:ilvl w:val="1"/>
          <w:numId w:val="22"/>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13270C62" w14:textId="77777777" w:rsidR="0032024F" w:rsidRPr="0032024F" w:rsidRDefault="0032024F" w:rsidP="0032024F">
      <w:pPr>
        <w:numPr>
          <w:ilvl w:val="0"/>
          <w:numId w:val="22"/>
        </w:numPr>
        <w:spacing w:after="0" w:line="432" w:lineRule="atLeast"/>
        <w:rPr>
          <w:rFonts w:cstheme="minorHAnsi"/>
          <w:color w:val="222222"/>
          <w:sz w:val="29"/>
          <w:szCs w:val="29"/>
        </w:rPr>
      </w:pPr>
      <w:r w:rsidRPr="0032024F">
        <w:rPr>
          <w:rFonts w:cstheme="minorHAnsi"/>
          <w:color w:val="222222"/>
          <w:sz w:val="29"/>
          <w:szCs w:val="29"/>
        </w:rPr>
        <w:t>Audit Other Policy Change Events</w:t>
      </w:r>
    </w:p>
    <w:p w14:paraId="5C12B616" w14:textId="77777777" w:rsidR="0032024F" w:rsidRPr="0032024F" w:rsidRDefault="0032024F" w:rsidP="0032024F">
      <w:pPr>
        <w:numPr>
          <w:ilvl w:val="1"/>
          <w:numId w:val="22"/>
        </w:numPr>
        <w:spacing w:after="0" w:line="432" w:lineRule="atLeast"/>
        <w:ind w:left="1800"/>
        <w:rPr>
          <w:rFonts w:cstheme="minorHAnsi"/>
          <w:color w:val="222222"/>
          <w:sz w:val="29"/>
          <w:szCs w:val="29"/>
        </w:rPr>
      </w:pPr>
      <w:r w:rsidRPr="0032024F">
        <w:rPr>
          <w:rFonts w:cstheme="minorHAnsi"/>
          <w:color w:val="222222"/>
          <w:sz w:val="29"/>
          <w:szCs w:val="29"/>
        </w:rPr>
        <w:t>Not configured </w:t>
      </w:r>
    </w:p>
    <w:p w14:paraId="54E04375" w14:textId="77777777" w:rsidR="0032024F" w:rsidRPr="0032024F" w:rsidRDefault="0032024F" w:rsidP="0032024F">
      <w:pPr>
        <w:pStyle w:val="Heading4"/>
        <w:spacing w:before="0" w:beforeAutospacing="0" w:after="300" w:afterAutospacing="0"/>
        <w:rPr>
          <w:rFonts w:asciiTheme="minorHAnsi" w:hAnsiTheme="minorHAnsi" w:cstheme="minorHAnsi"/>
          <w:color w:val="222222"/>
          <w:sz w:val="36"/>
          <w:szCs w:val="36"/>
        </w:rPr>
      </w:pPr>
      <w:r w:rsidRPr="0032024F">
        <w:rPr>
          <w:rFonts w:asciiTheme="minorHAnsi" w:hAnsiTheme="minorHAnsi" w:cstheme="minorHAnsi"/>
          <w:color w:val="222222"/>
          <w:sz w:val="36"/>
          <w:szCs w:val="36"/>
        </w:rPr>
        <w:t>Privilege Use</w:t>
      </w:r>
    </w:p>
    <w:p w14:paraId="3A88B4B3" w14:textId="77777777" w:rsidR="0032024F" w:rsidRPr="0032024F" w:rsidRDefault="0032024F" w:rsidP="0032024F">
      <w:pPr>
        <w:numPr>
          <w:ilvl w:val="0"/>
          <w:numId w:val="23"/>
        </w:numPr>
        <w:spacing w:after="0" w:line="432" w:lineRule="atLeast"/>
        <w:rPr>
          <w:rFonts w:cstheme="minorHAnsi"/>
          <w:color w:val="222222"/>
          <w:sz w:val="29"/>
          <w:szCs w:val="29"/>
        </w:rPr>
      </w:pPr>
      <w:r w:rsidRPr="0032024F">
        <w:rPr>
          <w:rFonts w:cstheme="minorHAnsi"/>
          <w:color w:val="222222"/>
          <w:sz w:val="29"/>
          <w:szCs w:val="29"/>
        </w:rPr>
        <w:t xml:space="preserve">Audit </w:t>
      </w:r>
      <w:proofErr w:type="gramStart"/>
      <w:r w:rsidRPr="0032024F">
        <w:rPr>
          <w:rFonts w:cstheme="minorHAnsi"/>
          <w:color w:val="222222"/>
          <w:sz w:val="29"/>
          <w:szCs w:val="29"/>
        </w:rPr>
        <w:t>Non Sensitive</w:t>
      </w:r>
      <w:proofErr w:type="gramEnd"/>
      <w:r w:rsidRPr="0032024F">
        <w:rPr>
          <w:rFonts w:cstheme="minorHAnsi"/>
          <w:color w:val="222222"/>
          <w:sz w:val="29"/>
          <w:szCs w:val="29"/>
        </w:rPr>
        <w:t xml:space="preserve"> Privilege Use</w:t>
      </w:r>
    </w:p>
    <w:p w14:paraId="2988FEA9" w14:textId="77777777" w:rsidR="0032024F" w:rsidRPr="0032024F" w:rsidRDefault="0032024F" w:rsidP="0032024F">
      <w:pPr>
        <w:numPr>
          <w:ilvl w:val="1"/>
          <w:numId w:val="23"/>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079E65C0" w14:textId="77777777" w:rsidR="0032024F" w:rsidRPr="0032024F" w:rsidRDefault="0032024F" w:rsidP="0032024F">
      <w:pPr>
        <w:numPr>
          <w:ilvl w:val="0"/>
          <w:numId w:val="23"/>
        </w:numPr>
        <w:spacing w:after="0" w:line="432" w:lineRule="atLeast"/>
        <w:rPr>
          <w:rFonts w:cstheme="minorHAnsi"/>
          <w:color w:val="222222"/>
          <w:sz w:val="29"/>
          <w:szCs w:val="29"/>
        </w:rPr>
      </w:pPr>
      <w:r w:rsidRPr="0032024F">
        <w:rPr>
          <w:rFonts w:cstheme="minorHAnsi"/>
          <w:color w:val="222222"/>
          <w:sz w:val="29"/>
          <w:szCs w:val="29"/>
        </w:rPr>
        <w:t>Audit Other Privilege Use Events</w:t>
      </w:r>
    </w:p>
    <w:p w14:paraId="62B22DBF" w14:textId="77777777" w:rsidR="0032024F" w:rsidRPr="0032024F" w:rsidRDefault="0032024F" w:rsidP="0032024F">
      <w:pPr>
        <w:numPr>
          <w:ilvl w:val="1"/>
          <w:numId w:val="23"/>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6891DEA9" w14:textId="77777777" w:rsidR="0032024F" w:rsidRPr="0032024F" w:rsidRDefault="0032024F" w:rsidP="0032024F">
      <w:pPr>
        <w:numPr>
          <w:ilvl w:val="0"/>
          <w:numId w:val="23"/>
        </w:numPr>
        <w:spacing w:after="0" w:line="432" w:lineRule="atLeast"/>
        <w:rPr>
          <w:rFonts w:cstheme="minorHAnsi"/>
          <w:color w:val="222222"/>
          <w:sz w:val="29"/>
          <w:szCs w:val="29"/>
        </w:rPr>
      </w:pPr>
      <w:r w:rsidRPr="0032024F">
        <w:rPr>
          <w:rFonts w:cstheme="minorHAnsi"/>
          <w:color w:val="222222"/>
          <w:sz w:val="29"/>
          <w:szCs w:val="29"/>
        </w:rPr>
        <w:t>Audit Sensitive Privilege Use</w:t>
      </w:r>
    </w:p>
    <w:p w14:paraId="3F17F746" w14:textId="77777777" w:rsidR="0032024F" w:rsidRPr="0032024F" w:rsidRDefault="0032024F" w:rsidP="0032024F">
      <w:pPr>
        <w:numPr>
          <w:ilvl w:val="1"/>
          <w:numId w:val="23"/>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15761844" w14:textId="77777777" w:rsidR="0032024F" w:rsidRPr="0032024F" w:rsidRDefault="0032024F" w:rsidP="0032024F">
      <w:pPr>
        <w:pStyle w:val="Heading4"/>
        <w:spacing w:before="0" w:beforeAutospacing="0" w:after="300" w:afterAutospacing="0"/>
        <w:rPr>
          <w:rFonts w:asciiTheme="minorHAnsi" w:hAnsiTheme="minorHAnsi" w:cstheme="minorHAnsi"/>
          <w:color w:val="222222"/>
          <w:sz w:val="36"/>
          <w:szCs w:val="36"/>
        </w:rPr>
      </w:pPr>
      <w:r w:rsidRPr="0032024F">
        <w:rPr>
          <w:rFonts w:asciiTheme="minorHAnsi" w:hAnsiTheme="minorHAnsi" w:cstheme="minorHAnsi"/>
          <w:color w:val="222222"/>
          <w:sz w:val="36"/>
          <w:szCs w:val="36"/>
        </w:rPr>
        <w:t>System</w:t>
      </w:r>
    </w:p>
    <w:p w14:paraId="6E8DA864" w14:textId="77777777" w:rsidR="0032024F" w:rsidRPr="0032024F" w:rsidRDefault="0032024F" w:rsidP="0032024F">
      <w:pPr>
        <w:numPr>
          <w:ilvl w:val="0"/>
          <w:numId w:val="24"/>
        </w:numPr>
        <w:spacing w:after="0" w:line="432" w:lineRule="atLeast"/>
        <w:rPr>
          <w:rFonts w:cstheme="minorHAnsi"/>
          <w:color w:val="222222"/>
          <w:sz w:val="29"/>
          <w:szCs w:val="29"/>
        </w:rPr>
      </w:pPr>
      <w:r w:rsidRPr="0032024F">
        <w:rPr>
          <w:rFonts w:cstheme="minorHAnsi"/>
          <w:color w:val="222222"/>
          <w:sz w:val="29"/>
          <w:szCs w:val="29"/>
        </w:rPr>
        <w:t>Audit IPsec Driver</w:t>
      </w:r>
    </w:p>
    <w:p w14:paraId="4B81ED4D" w14:textId="77777777" w:rsidR="0032024F" w:rsidRPr="0032024F" w:rsidRDefault="0032024F" w:rsidP="0032024F">
      <w:pPr>
        <w:numPr>
          <w:ilvl w:val="1"/>
          <w:numId w:val="24"/>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52798F3E" w14:textId="77777777" w:rsidR="0032024F" w:rsidRPr="0032024F" w:rsidRDefault="0032024F" w:rsidP="0032024F">
      <w:pPr>
        <w:numPr>
          <w:ilvl w:val="0"/>
          <w:numId w:val="24"/>
        </w:numPr>
        <w:spacing w:after="0" w:line="432" w:lineRule="atLeast"/>
        <w:rPr>
          <w:rFonts w:cstheme="minorHAnsi"/>
          <w:color w:val="222222"/>
          <w:sz w:val="29"/>
          <w:szCs w:val="29"/>
        </w:rPr>
      </w:pPr>
      <w:r w:rsidRPr="0032024F">
        <w:rPr>
          <w:rFonts w:cstheme="minorHAnsi"/>
          <w:color w:val="222222"/>
          <w:sz w:val="29"/>
          <w:szCs w:val="29"/>
        </w:rPr>
        <w:t>Audit Other System Events</w:t>
      </w:r>
    </w:p>
    <w:p w14:paraId="1C79296C" w14:textId="77777777" w:rsidR="0032024F" w:rsidRPr="0032024F" w:rsidRDefault="0032024F" w:rsidP="0032024F">
      <w:pPr>
        <w:numPr>
          <w:ilvl w:val="1"/>
          <w:numId w:val="24"/>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6F36DD49" w14:textId="77777777" w:rsidR="0032024F" w:rsidRPr="0032024F" w:rsidRDefault="0032024F" w:rsidP="0032024F">
      <w:pPr>
        <w:numPr>
          <w:ilvl w:val="0"/>
          <w:numId w:val="24"/>
        </w:numPr>
        <w:spacing w:after="0" w:line="432" w:lineRule="atLeast"/>
        <w:rPr>
          <w:rFonts w:cstheme="minorHAnsi"/>
          <w:color w:val="222222"/>
          <w:sz w:val="29"/>
          <w:szCs w:val="29"/>
        </w:rPr>
      </w:pPr>
      <w:r w:rsidRPr="0032024F">
        <w:rPr>
          <w:rFonts w:cstheme="minorHAnsi"/>
          <w:color w:val="222222"/>
          <w:sz w:val="29"/>
          <w:szCs w:val="29"/>
        </w:rPr>
        <w:t>Audit Security State Change</w:t>
      </w:r>
    </w:p>
    <w:p w14:paraId="26D43D8C" w14:textId="77777777" w:rsidR="0032024F" w:rsidRPr="0032024F" w:rsidRDefault="0032024F" w:rsidP="0032024F">
      <w:pPr>
        <w:numPr>
          <w:ilvl w:val="1"/>
          <w:numId w:val="24"/>
        </w:numPr>
        <w:spacing w:after="0" w:line="432" w:lineRule="atLeast"/>
        <w:ind w:left="1800"/>
        <w:rPr>
          <w:rFonts w:cstheme="minorHAnsi"/>
          <w:color w:val="222222"/>
          <w:sz w:val="29"/>
          <w:szCs w:val="29"/>
        </w:rPr>
      </w:pPr>
      <w:r w:rsidRPr="0032024F">
        <w:rPr>
          <w:rFonts w:cstheme="minorHAnsi"/>
          <w:color w:val="222222"/>
          <w:sz w:val="29"/>
          <w:szCs w:val="29"/>
        </w:rPr>
        <w:t>Success</w:t>
      </w:r>
    </w:p>
    <w:p w14:paraId="3749D96F" w14:textId="77777777" w:rsidR="0032024F" w:rsidRPr="0032024F" w:rsidRDefault="0032024F" w:rsidP="0032024F">
      <w:pPr>
        <w:numPr>
          <w:ilvl w:val="0"/>
          <w:numId w:val="24"/>
        </w:numPr>
        <w:spacing w:after="0" w:line="432" w:lineRule="atLeast"/>
        <w:rPr>
          <w:rFonts w:cstheme="minorHAnsi"/>
          <w:color w:val="222222"/>
          <w:sz w:val="29"/>
          <w:szCs w:val="29"/>
        </w:rPr>
      </w:pPr>
      <w:r w:rsidRPr="0032024F">
        <w:rPr>
          <w:rFonts w:cstheme="minorHAnsi"/>
          <w:color w:val="222222"/>
          <w:sz w:val="29"/>
          <w:szCs w:val="29"/>
        </w:rPr>
        <w:t>Audit Security System Extension</w:t>
      </w:r>
    </w:p>
    <w:p w14:paraId="27274C4B" w14:textId="77777777" w:rsidR="0032024F" w:rsidRPr="0032024F" w:rsidRDefault="0032024F" w:rsidP="0032024F">
      <w:pPr>
        <w:numPr>
          <w:ilvl w:val="1"/>
          <w:numId w:val="24"/>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29A6B256" w14:textId="77777777" w:rsidR="0032024F" w:rsidRPr="0032024F" w:rsidRDefault="0032024F" w:rsidP="0032024F">
      <w:pPr>
        <w:numPr>
          <w:ilvl w:val="0"/>
          <w:numId w:val="24"/>
        </w:numPr>
        <w:spacing w:after="0" w:line="432" w:lineRule="atLeast"/>
        <w:rPr>
          <w:rFonts w:cstheme="minorHAnsi"/>
          <w:color w:val="222222"/>
          <w:sz w:val="29"/>
          <w:szCs w:val="29"/>
        </w:rPr>
      </w:pPr>
      <w:r w:rsidRPr="0032024F">
        <w:rPr>
          <w:rFonts w:cstheme="minorHAnsi"/>
          <w:color w:val="222222"/>
          <w:sz w:val="29"/>
          <w:szCs w:val="29"/>
        </w:rPr>
        <w:t>Audit System Integrity</w:t>
      </w:r>
    </w:p>
    <w:p w14:paraId="7B1465F4" w14:textId="77777777" w:rsidR="0032024F" w:rsidRPr="0032024F" w:rsidRDefault="0032024F" w:rsidP="0032024F">
      <w:pPr>
        <w:numPr>
          <w:ilvl w:val="1"/>
          <w:numId w:val="24"/>
        </w:numPr>
        <w:spacing w:after="0" w:line="432" w:lineRule="atLeast"/>
        <w:ind w:left="1800"/>
        <w:rPr>
          <w:rFonts w:cstheme="minorHAnsi"/>
          <w:color w:val="222222"/>
          <w:sz w:val="29"/>
          <w:szCs w:val="29"/>
        </w:rPr>
      </w:pPr>
      <w:r w:rsidRPr="0032024F">
        <w:rPr>
          <w:rFonts w:cstheme="minorHAnsi"/>
          <w:color w:val="222222"/>
          <w:sz w:val="29"/>
          <w:szCs w:val="29"/>
        </w:rPr>
        <w:t>Success and Failure</w:t>
      </w:r>
    </w:p>
    <w:p w14:paraId="5898443D" w14:textId="77777777" w:rsidR="0032024F" w:rsidRPr="0032024F" w:rsidRDefault="0032024F" w:rsidP="0032024F">
      <w:pPr>
        <w:pStyle w:val="Heading4"/>
        <w:spacing w:before="0" w:beforeAutospacing="0" w:after="300" w:afterAutospacing="0"/>
        <w:rPr>
          <w:rFonts w:asciiTheme="minorHAnsi" w:hAnsiTheme="minorHAnsi" w:cstheme="minorHAnsi"/>
          <w:color w:val="222222"/>
          <w:sz w:val="36"/>
          <w:szCs w:val="36"/>
        </w:rPr>
      </w:pPr>
      <w:r w:rsidRPr="0032024F">
        <w:rPr>
          <w:rFonts w:asciiTheme="minorHAnsi" w:hAnsiTheme="minorHAnsi" w:cstheme="minorHAnsi"/>
          <w:color w:val="222222"/>
          <w:sz w:val="36"/>
          <w:szCs w:val="36"/>
        </w:rPr>
        <w:t>Global Object Access Auditing</w:t>
      </w:r>
    </w:p>
    <w:p w14:paraId="647EC913" w14:textId="77777777" w:rsidR="0032024F" w:rsidRPr="0032024F" w:rsidRDefault="0032024F" w:rsidP="0032024F">
      <w:pPr>
        <w:numPr>
          <w:ilvl w:val="0"/>
          <w:numId w:val="25"/>
        </w:numPr>
        <w:spacing w:after="0" w:line="432" w:lineRule="atLeast"/>
        <w:rPr>
          <w:rFonts w:cstheme="minorHAnsi"/>
          <w:color w:val="222222"/>
          <w:sz w:val="29"/>
          <w:szCs w:val="29"/>
        </w:rPr>
      </w:pPr>
      <w:r w:rsidRPr="0032024F">
        <w:rPr>
          <w:rFonts w:cstheme="minorHAnsi"/>
          <w:color w:val="222222"/>
          <w:sz w:val="29"/>
          <w:szCs w:val="29"/>
        </w:rPr>
        <w:t>File System</w:t>
      </w:r>
    </w:p>
    <w:p w14:paraId="6EF4D3D6" w14:textId="77777777" w:rsidR="0032024F" w:rsidRPr="0032024F" w:rsidRDefault="0032024F" w:rsidP="0032024F">
      <w:pPr>
        <w:numPr>
          <w:ilvl w:val="1"/>
          <w:numId w:val="25"/>
        </w:numPr>
        <w:spacing w:after="0" w:line="432" w:lineRule="atLeast"/>
        <w:ind w:left="1800"/>
        <w:rPr>
          <w:rFonts w:cstheme="minorHAnsi"/>
          <w:color w:val="222222"/>
          <w:sz w:val="29"/>
          <w:szCs w:val="29"/>
        </w:rPr>
      </w:pPr>
      <w:r w:rsidRPr="0032024F">
        <w:rPr>
          <w:rFonts w:cstheme="minorHAnsi"/>
          <w:color w:val="222222"/>
          <w:sz w:val="29"/>
          <w:szCs w:val="29"/>
        </w:rPr>
        <w:t>Not configured</w:t>
      </w:r>
    </w:p>
    <w:p w14:paraId="416FB533" w14:textId="77777777" w:rsidR="0032024F" w:rsidRPr="0032024F" w:rsidRDefault="0032024F" w:rsidP="0032024F">
      <w:pPr>
        <w:numPr>
          <w:ilvl w:val="0"/>
          <w:numId w:val="25"/>
        </w:numPr>
        <w:spacing w:after="0" w:line="432" w:lineRule="atLeast"/>
        <w:rPr>
          <w:rFonts w:cstheme="minorHAnsi"/>
          <w:color w:val="222222"/>
          <w:sz w:val="29"/>
          <w:szCs w:val="29"/>
        </w:rPr>
      </w:pPr>
      <w:r w:rsidRPr="0032024F">
        <w:rPr>
          <w:rFonts w:cstheme="minorHAnsi"/>
          <w:color w:val="222222"/>
          <w:sz w:val="29"/>
          <w:szCs w:val="29"/>
        </w:rPr>
        <w:t>Registry</w:t>
      </w:r>
    </w:p>
    <w:p w14:paraId="75873420" w14:textId="506E0B49" w:rsidR="0032024F" w:rsidRPr="0032024F" w:rsidRDefault="0032024F" w:rsidP="0032024F">
      <w:pPr>
        <w:numPr>
          <w:ilvl w:val="1"/>
          <w:numId w:val="25"/>
        </w:numPr>
        <w:spacing w:after="0" w:line="432" w:lineRule="atLeast"/>
        <w:ind w:left="1800"/>
        <w:rPr>
          <w:rFonts w:cstheme="minorHAnsi"/>
          <w:color w:val="222222"/>
          <w:sz w:val="29"/>
          <w:szCs w:val="29"/>
        </w:rPr>
      </w:pPr>
      <w:r w:rsidRPr="0032024F">
        <w:rPr>
          <w:rFonts w:cstheme="minorHAnsi"/>
          <w:color w:val="222222"/>
          <w:sz w:val="29"/>
          <w:szCs w:val="29"/>
        </w:rPr>
        <w:t>Not configured </w:t>
      </w:r>
    </w:p>
    <w:p w14:paraId="5EE79E38" w14:textId="749BFF09"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I recommend you download the </w:t>
      </w:r>
      <w:hyperlink r:id="rId31" w:tgtFrame="_blank" w:history="1">
        <w:r w:rsidRPr="0032024F">
          <w:rPr>
            <w:rStyle w:val="Hyperlink"/>
            <w:rFonts w:asciiTheme="minorHAnsi" w:hAnsiTheme="minorHAnsi" w:cstheme="minorHAnsi"/>
            <w:color w:val="364CE9"/>
            <w:sz w:val="29"/>
            <w:szCs w:val="29"/>
          </w:rPr>
          <w:t>Microsoft Security compliance toolkit</w:t>
        </w:r>
      </w:hyperlink>
      <w:r w:rsidRPr="0032024F">
        <w:rPr>
          <w:rFonts w:asciiTheme="minorHAnsi" w:hAnsiTheme="minorHAnsi" w:cstheme="minorHAnsi"/>
          <w:color w:val="222222"/>
          <w:sz w:val="29"/>
          <w:szCs w:val="29"/>
        </w:rPr>
        <w:t>. It has an excel document with recommended security and audit settings for windows 10, member servers, and domain controllers. In addition, the toolkit has additional documents and files to help you apply security and audit settings. </w:t>
      </w:r>
    </w:p>
    <w:p w14:paraId="76ADA813" w14:textId="77777777"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Centralize Windows Event Logs</w:t>
      </w:r>
    </w:p>
    <w:p w14:paraId="7F15EA05"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When you enable a security and audit policy on all systems those event logs are stored locally on each system. When you need to investigate an incident or run audit reports you will need to go through each log individually on each computer. Another concern is what if a system crashes and you are unable to access the logs? </w:t>
      </w:r>
    </w:p>
    <w:p w14:paraId="06BFAB3F"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and… don’t forget those local logs are intended for short term storage. In large environments, those local logs will be overwritten by new events in a short period of time. </w:t>
      </w:r>
    </w:p>
    <w:p w14:paraId="021932E2"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Centralizing your logs will save you time, ensure logs are available, and make it easier to report and troubleshoot security incidents. There are many tools out there that can centralize Windows event logs. </w:t>
      </w:r>
    </w:p>
    <w:p w14:paraId="1BC1B4E9"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 xml:space="preserve">Below is a list of free and premium tools that will centralize Windows event logs. Some of the free tools require a bit of work and may require additional software to visualize and report on the logs. If you have the budget I recommend a premium tool, they are much easier to </w:t>
      </w:r>
      <w:proofErr w:type="gramStart"/>
      <w:r w:rsidRPr="0032024F">
        <w:rPr>
          <w:rFonts w:asciiTheme="minorHAnsi" w:hAnsiTheme="minorHAnsi" w:cstheme="minorHAnsi"/>
          <w:color w:val="222222"/>
          <w:sz w:val="29"/>
          <w:szCs w:val="29"/>
        </w:rPr>
        <w:t>setup</w:t>
      </w:r>
      <w:proofErr w:type="gramEnd"/>
      <w:r w:rsidRPr="0032024F">
        <w:rPr>
          <w:rFonts w:asciiTheme="minorHAnsi" w:hAnsiTheme="minorHAnsi" w:cstheme="minorHAnsi"/>
          <w:color w:val="222222"/>
          <w:sz w:val="29"/>
          <w:szCs w:val="29"/>
        </w:rPr>
        <w:t xml:space="preserve"> and saves you a ton of time. </w:t>
      </w:r>
    </w:p>
    <w:p w14:paraId="714619F2" w14:textId="77777777" w:rsidR="0032024F" w:rsidRPr="0032024F" w:rsidRDefault="00373BD7" w:rsidP="0032024F">
      <w:pPr>
        <w:numPr>
          <w:ilvl w:val="0"/>
          <w:numId w:val="26"/>
        </w:numPr>
        <w:spacing w:after="0" w:line="432" w:lineRule="atLeast"/>
        <w:rPr>
          <w:rFonts w:cstheme="minorHAnsi"/>
          <w:color w:val="222222"/>
          <w:sz w:val="29"/>
          <w:szCs w:val="29"/>
        </w:rPr>
      </w:pPr>
      <w:hyperlink r:id="rId32" w:history="1">
        <w:r w:rsidR="0032024F" w:rsidRPr="0032024F">
          <w:rPr>
            <w:rStyle w:val="Hyperlink"/>
            <w:rFonts w:cstheme="minorHAnsi"/>
            <w:color w:val="364CE9"/>
            <w:sz w:val="29"/>
            <w:szCs w:val="29"/>
          </w:rPr>
          <w:t>SolarWinds Log Analyzer</w:t>
        </w:r>
      </w:hyperlink>
      <w:r w:rsidR="0032024F" w:rsidRPr="0032024F">
        <w:rPr>
          <w:rFonts w:cstheme="minorHAnsi"/>
          <w:color w:val="222222"/>
          <w:sz w:val="29"/>
          <w:szCs w:val="29"/>
        </w:rPr>
        <w:t> (Premium tool, 30-day FREE trial)</w:t>
      </w:r>
    </w:p>
    <w:p w14:paraId="295E5ED0" w14:textId="77777777" w:rsidR="0032024F" w:rsidRPr="0032024F" w:rsidRDefault="00373BD7" w:rsidP="0032024F">
      <w:pPr>
        <w:numPr>
          <w:ilvl w:val="0"/>
          <w:numId w:val="26"/>
        </w:numPr>
        <w:spacing w:after="0" w:line="432" w:lineRule="atLeast"/>
        <w:rPr>
          <w:rFonts w:cstheme="minorHAnsi"/>
          <w:color w:val="222222"/>
          <w:sz w:val="29"/>
          <w:szCs w:val="29"/>
        </w:rPr>
      </w:pPr>
      <w:hyperlink r:id="rId33" w:tgtFrame="_blank" w:history="1">
        <w:r w:rsidR="0032024F" w:rsidRPr="0032024F">
          <w:rPr>
            <w:rStyle w:val="Hyperlink"/>
            <w:rFonts w:cstheme="minorHAnsi"/>
            <w:color w:val="364CE9"/>
            <w:sz w:val="29"/>
            <w:szCs w:val="29"/>
          </w:rPr>
          <w:t>Windows Event Collector</w:t>
        </w:r>
      </w:hyperlink>
      <w:r w:rsidR="0032024F" w:rsidRPr="0032024F">
        <w:rPr>
          <w:rFonts w:cstheme="minorHAnsi"/>
          <w:color w:val="222222"/>
          <w:sz w:val="29"/>
          <w:szCs w:val="29"/>
        </w:rPr>
        <w:t> (Free, requires additional tools to visualize and report on data)</w:t>
      </w:r>
    </w:p>
    <w:p w14:paraId="24681BD2" w14:textId="77777777" w:rsidR="0032024F" w:rsidRPr="0032024F" w:rsidRDefault="00373BD7" w:rsidP="0032024F">
      <w:pPr>
        <w:numPr>
          <w:ilvl w:val="0"/>
          <w:numId w:val="26"/>
        </w:numPr>
        <w:spacing w:after="0" w:line="432" w:lineRule="atLeast"/>
        <w:rPr>
          <w:rFonts w:cstheme="minorHAnsi"/>
          <w:color w:val="222222"/>
          <w:sz w:val="29"/>
          <w:szCs w:val="29"/>
        </w:rPr>
      </w:pPr>
      <w:hyperlink r:id="rId34" w:tgtFrame="_blank" w:history="1">
        <w:r w:rsidR="0032024F" w:rsidRPr="0032024F">
          <w:rPr>
            <w:rStyle w:val="Hyperlink"/>
            <w:rFonts w:cstheme="minorHAnsi"/>
            <w:color w:val="364CE9"/>
            <w:sz w:val="29"/>
            <w:szCs w:val="29"/>
          </w:rPr>
          <w:t>ManageEngine Audit Plus</w:t>
        </w:r>
      </w:hyperlink>
      <w:r w:rsidR="0032024F" w:rsidRPr="0032024F">
        <w:rPr>
          <w:rFonts w:cstheme="minorHAnsi"/>
          <w:color w:val="222222"/>
          <w:sz w:val="29"/>
          <w:szCs w:val="29"/>
        </w:rPr>
        <w:t> – (Premium tool)</w:t>
      </w:r>
    </w:p>
    <w:p w14:paraId="48FFFAFD" w14:textId="77777777" w:rsidR="0032024F" w:rsidRPr="0032024F" w:rsidRDefault="00373BD7" w:rsidP="0032024F">
      <w:pPr>
        <w:numPr>
          <w:ilvl w:val="0"/>
          <w:numId w:val="26"/>
        </w:numPr>
        <w:spacing w:after="0" w:line="432" w:lineRule="atLeast"/>
        <w:rPr>
          <w:rFonts w:cstheme="minorHAnsi"/>
          <w:color w:val="222222"/>
          <w:sz w:val="29"/>
          <w:szCs w:val="29"/>
        </w:rPr>
      </w:pPr>
      <w:hyperlink r:id="rId35" w:tgtFrame="_blank" w:history="1">
        <w:r w:rsidR="0032024F" w:rsidRPr="0032024F">
          <w:rPr>
            <w:rStyle w:val="Hyperlink"/>
            <w:rFonts w:cstheme="minorHAnsi"/>
            <w:color w:val="364CE9"/>
            <w:sz w:val="29"/>
            <w:szCs w:val="29"/>
          </w:rPr>
          <w:t>Splunk</w:t>
        </w:r>
      </w:hyperlink>
      <w:r w:rsidR="0032024F" w:rsidRPr="0032024F">
        <w:rPr>
          <w:rFonts w:cstheme="minorHAnsi"/>
          <w:color w:val="222222"/>
          <w:sz w:val="29"/>
          <w:szCs w:val="29"/>
        </w:rPr>
        <w:t> – (</w:t>
      </w:r>
      <w:proofErr w:type="spellStart"/>
      <w:r w:rsidR="0032024F" w:rsidRPr="0032024F">
        <w:rPr>
          <w:rFonts w:cstheme="minorHAnsi"/>
          <w:color w:val="222222"/>
          <w:sz w:val="29"/>
          <w:szCs w:val="29"/>
        </w:rPr>
        <w:t>Premuim</w:t>
      </w:r>
      <w:proofErr w:type="spellEnd"/>
      <w:r w:rsidR="0032024F" w:rsidRPr="0032024F">
        <w:rPr>
          <w:rFonts w:cstheme="minorHAnsi"/>
          <w:color w:val="222222"/>
          <w:sz w:val="29"/>
          <w:szCs w:val="29"/>
        </w:rPr>
        <w:t xml:space="preserve"> tool, a popular tool for analyzing various log files)</w:t>
      </w:r>
    </w:p>
    <w:p w14:paraId="1F4CA27D" w14:textId="77777777" w:rsidR="0032024F" w:rsidRPr="0032024F" w:rsidRDefault="00373BD7" w:rsidP="0032024F">
      <w:pPr>
        <w:numPr>
          <w:ilvl w:val="0"/>
          <w:numId w:val="26"/>
        </w:numPr>
        <w:spacing w:after="0" w:line="432" w:lineRule="atLeast"/>
        <w:rPr>
          <w:rFonts w:cstheme="minorHAnsi"/>
          <w:color w:val="222222"/>
          <w:sz w:val="29"/>
          <w:szCs w:val="29"/>
        </w:rPr>
      </w:pPr>
      <w:hyperlink r:id="rId36" w:tgtFrame="_blank" w:history="1">
        <w:r w:rsidR="0032024F" w:rsidRPr="0032024F">
          <w:rPr>
            <w:rStyle w:val="Hyperlink"/>
            <w:rFonts w:cstheme="minorHAnsi"/>
            <w:color w:val="364CE9"/>
            <w:sz w:val="29"/>
            <w:szCs w:val="29"/>
          </w:rPr>
          <w:t>Elastic Stack</w:t>
        </w:r>
      </w:hyperlink>
      <w:r w:rsidR="0032024F" w:rsidRPr="0032024F">
        <w:rPr>
          <w:rFonts w:cstheme="minorHAnsi"/>
          <w:color w:val="222222"/>
          <w:sz w:val="29"/>
          <w:szCs w:val="29"/>
        </w:rPr>
        <w:t> – (Free download)</w:t>
      </w:r>
    </w:p>
    <w:p w14:paraId="5A02626F" w14:textId="77777777"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Monitor These Events for Compromise</w:t>
      </w:r>
    </w:p>
    <w:p w14:paraId="2887320A"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Here is a list of events you should be monitoring and reporting on. </w:t>
      </w:r>
    </w:p>
    <w:p w14:paraId="65976AD2" w14:textId="77777777" w:rsidR="0032024F" w:rsidRPr="0032024F" w:rsidRDefault="0032024F" w:rsidP="0032024F">
      <w:pPr>
        <w:numPr>
          <w:ilvl w:val="0"/>
          <w:numId w:val="27"/>
        </w:numPr>
        <w:spacing w:after="0" w:line="432" w:lineRule="atLeast"/>
        <w:rPr>
          <w:rFonts w:cstheme="minorHAnsi"/>
          <w:color w:val="222222"/>
          <w:sz w:val="29"/>
          <w:szCs w:val="29"/>
        </w:rPr>
      </w:pPr>
      <w:r w:rsidRPr="0032024F">
        <w:rPr>
          <w:rFonts w:cstheme="minorHAnsi"/>
          <w:color w:val="222222"/>
          <w:sz w:val="29"/>
          <w:szCs w:val="29"/>
        </w:rPr>
        <w:t>Logon Failures – Event ID 4624, 4771</w:t>
      </w:r>
    </w:p>
    <w:p w14:paraId="7CE9D52C" w14:textId="77777777" w:rsidR="0032024F" w:rsidRPr="0032024F" w:rsidRDefault="0032024F" w:rsidP="0032024F">
      <w:pPr>
        <w:numPr>
          <w:ilvl w:val="0"/>
          <w:numId w:val="27"/>
        </w:numPr>
        <w:spacing w:after="0" w:line="432" w:lineRule="atLeast"/>
        <w:rPr>
          <w:rFonts w:cstheme="minorHAnsi"/>
          <w:color w:val="222222"/>
          <w:sz w:val="29"/>
          <w:szCs w:val="29"/>
        </w:rPr>
      </w:pPr>
      <w:r w:rsidRPr="0032024F">
        <w:rPr>
          <w:rFonts w:cstheme="minorHAnsi"/>
          <w:color w:val="222222"/>
          <w:sz w:val="29"/>
          <w:szCs w:val="29"/>
        </w:rPr>
        <w:t>Successful logons – Event ID 4624</w:t>
      </w:r>
    </w:p>
    <w:p w14:paraId="31A405DA" w14:textId="77777777" w:rsidR="0032024F" w:rsidRPr="0032024F" w:rsidRDefault="0032024F" w:rsidP="0032024F">
      <w:pPr>
        <w:numPr>
          <w:ilvl w:val="0"/>
          <w:numId w:val="27"/>
        </w:numPr>
        <w:spacing w:after="0" w:line="432" w:lineRule="atLeast"/>
        <w:rPr>
          <w:rFonts w:cstheme="minorHAnsi"/>
          <w:color w:val="222222"/>
          <w:sz w:val="29"/>
          <w:szCs w:val="29"/>
        </w:rPr>
      </w:pPr>
      <w:r w:rsidRPr="0032024F">
        <w:rPr>
          <w:rFonts w:cstheme="minorHAnsi"/>
          <w:color w:val="222222"/>
          <w:sz w:val="29"/>
          <w:szCs w:val="29"/>
        </w:rPr>
        <w:t>Failures due to bad passwords – Event ID 4625</w:t>
      </w:r>
    </w:p>
    <w:p w14:paraId="7C814240" w14:textId="77777777" w:rsidR="0032024F" w:rsidRPr="0032024F" w:rsidRDefault="0032024F" w:rsidP="0032024F">
      <w:pPr>
        <w:numPr>
          <w:ilvl w:val="0"/>
          <w:numId w:val="27"/>
        </w:numPr>
        <w:spacing w:after="0" w:line="432" w:lineRule="atLeast"/>
        <w:rPr>
          <w:rFonts w:cstheme="minorHAnsi"/>
          <w:color w:val="222222"/>
          <w:sz w:val="29"/>
          <w:szCs w:val="29"/>
        </w:rPr>
      </w:pPr>
      <w:r w:rsidRPr="0032024F">
        <w:rPr>
          <w:rFonts w:cstheme="minorHAnsi"/>
          <w:color w:val="222222"/>
          <w:sz w:val="29"/>
          <w:szCs w:val="29"/>
        </w:rPr>
        <w:t>User Account Locked out – Event ID 4740</w:t>
      </w:r>
    </w:p>
    <w:p w14:paraId="05D78B16" w14:textId="77777777" w:rsidR="0032024F" w:rsidRPr="0032024F" w:rsidRDefault="0032024F" w:rsidP="0032024F">
      <w:pPr>
        <w:numPr>
          <w:ilvl w:val="0"/>
          <w:numId w:val="27"/>
        </w:numPr>
        <w:spacing w:after="0" w:line="432" w:lineRule="atLeast"/>
        <w:rPr>
          <w:rFonts w:cstheme="minorHAnsi"/>
          <w:color w:val="222222"/>
          <w:sz w:val="29"/>
          <w:szCs w:val="29"/>
        </w:rPr>
      </w:pPr>
      <w:r w:rsidRPr="0032024F">
        <w:rPr>
          <w:rFonts w:cstheme="minorHAnsi"/>
          <w:color w:val="222222"/>
          <w:sz w:val="29"/>
          <w:szCs w:val="29"/>
        </w:rPr>
        <w:t>User Account Unlocked – Event ID 4767</w:t>
      </w:r>
    </w:p>
    <w:p w14:paraId="38FF8BF5" w14:textId="77777777" w:rsidR="0032024F" w:rsidRPr="0032024F" w:rsidRDefault="0032024F" w:rsidP="0032024F">
      <w:pPr>
        <w:numPr>
          <w:ilvl w:val="0"/>
          <w:numId w:val="27"/>
        </w:numPr>
        <w:spacing w:after="0" w:line="432" w:lineRule="atLeast"/>
        <w:rPr>
          <w:rFonts w:cstheme="minorHAnsi"/>
          <w:color w:val="222222"/>
          <w:sz w:val="29"/>
          <w:szCs w:val="29"/>
        </w:rPr>
      </w:pPr>
      <w:r w:rsidRPr="0032024F">
        <w:rPr>
          <w:rFonts w:cstheme="minorHAnsi"/>
          <w:color w:val="222222"/>
          <w:sz w:val="29"/>
          <w:szCs w:val="29"/>
        </w:rPr>
        <w:t>User changed password – Event ID 4723</w:t>
      </w:r>
    </w:p>
    <w:p w14:paraId="3EA8FBFD" w14:textId="77777777" w:rsidR="0032024F" w:rsidRPr="0032024F" w:rsidRDefault="0032024F" w:rsidP="0032024F">
      <w:pPr>
        <w:numPr>
          <w:ilvl w:val="0"/>
          <w:numId w:val="27"/>
        </w:numPr>
        <w:spacing w:after="0" w:line="432" w:lineRule="atLeast"/>
        <w:rPr>
          <w:rFonts w:cstheme="minorHAnsi"/>
          <w:color w:val="222222"/>
          <w:sz w:val="29"/>
          <w:szCs w:val="29"/>
        </w:rPr>
      </w:pPr>
      <w:r w:rsidRPr="0032024F">
        <w:rPr>
          <w:rFonts w:cstheme="minorHAnsi"/>
          <w:color w:val="222222"/>
          <w:sz w:val="29"/>
          <w:szCs w:val="29"/>
        </w:rPr>
        <w:t>User Added to Privileged Group – Event ID 4728, 4732, 4756</w:t>
      </w:r>
    </w:p>
    <w:p w14:paraId="73D7E569" w14:textId="77777777" w:rsidR="0032024F" w:rsidRPr="0032024F" w:rsidRDefault="0032024F" w:rsidP="0032024F">
      <w:pPr>
        <w:numPr>
          <w:ilvl w:val="0"/>
          <w:numId w:val="27"/>
        </w:numPr>
        <w:spacing w:after="0" w:line="432" w:lineRule="atLeast"/>
        <w:rPr>
          <w:rFonts w:cstheme="minorHAnsi"/>
          <w:color w:val="222222"/>
          <w:sz w:val="29"/>
          <w:szCs w:val="29"/>
        </w:rPr>
      </w:pPr>
      <w:r w:rsidRPr="0032024F">
        <w:rPr>
          <w:rFonts w:cstheme="minorHAnsi"/>
          <w:color w:val="222222"/>
          <w:sz w:val="29"/>
          <w:szCs w:val="29"/>
        </w:rPr>
        <w:t xml:space="preserve">Member added to a group – Event ID 4728, 4732, </w:t>
      </w:r>
      <w:proofErr w:type="gramStart"/>
      <w:r w:rsidRPr="0032024F">
        <w:rPr>
          <w:rFonts w:cstheme="minorHAnsi"/>
          <w:color w:val="222222"/>
          <w:sz w:val="29"/>
          <w:szCs w:val="29"/>
        </w:rPr>
        <w:t>4756 ,</w:t>
      </w:r>
      <w:proofErr w:type="gramEnd"/>
      <w:r w:rsidRPr="0032024F">
        <w:rPr>
          <w:rFonts w:cstheme="minorHAnsi"/>
          <w:color w:val="222222"/>
          <w:sz w:val="29"/>
          <w:szCs w:val="29"/>
        </w:rPr>
        <w:t xml:space="preserve"> 4761, 4746, 4751</w:t>
      </w:r>
    </w:p>
    <w:p w14:paraId="3C88D871" w14:textId="77777777" w:rsidR="0032024F" w:rsidRPr="0032024F" w:rsidRDefault="0032024F" w:rsidP="0032024F">
      <w:pPr>
        <w:numPr>
          <w:ilvl w:val="0"/>
          <w:numId w:val="27"/>
        </w:numPr>
        <w:spacing w:after="0" w:line="432" w:lineRule="atLeast"/>
        <w:rPr>
          <w:rFonts w:cstheme="minorHAnsi"/>
          <w:color w:val="222222"/>
          <w:sz w:val="29"/>
          <w:szCs w:val="29"/>
        </w:rPr>
      </w:pPr>
      <w:r w:rsidRPr="0032024F">
        <w:rPr>
          <w:rFonts w:cstheme="minorHAnsi"/>
          <w:color w:val="222222"/>
          <w:sz w:val="29"/>
          <w:szCs w:val="29"/>
        </w:rPr>
        <w:t xml:space="preserve">Member removed from group – Event ID 4729, 4733, 4757, 4762, 4747, </w:t>
      </w:r>
      <w:proofErr w:type="gramStart"/>
      <w:r w:rsidRPr="0032024F">
        <w:rPr>
          <w:rFonts w:cstheme="minorHAnsi"/>
          <w:color w:val="222222"/>
          <w:sz w:val="29"/>
          <w:szCs w:val="29"/>
        </w:rPr>
        <w:t>4752</w:t>
      </w:r>
      <w:proofErr w:type="gramEnd"/>
      <w:r w:rsidRPr="0032024F">
        <w:rPr>
          <w:rFonts w:cstheme="minorHAnsi"/>
          <w:color w:val="222222"/>
          <w:sz w:val="29"/>
          <w:szCs w:val="29"/>
        </w:rPr>
        <w:t> </w:t>
      </w:r>
    </w:p>
    <w:p w14:paraId="68E44515" w14:textId="77777777" w:rsidR="0032024F" w:rsidRPr="0032024F" w:rsidRDefault="0032024F" w:rsidP="0032024F">
      <w:pPr>
        <w:numPr>
          <w:ilvl w:val="0"/>
          <w:numId w:val="27"/>
        </w:numPr>
        <w:spacing w:after="0" w:line="432" w:lineRule="atLeast"/>
        <w:rPr>
          <w:rFonts w:cstheme="minorHAnsi"/>
          <w:color w:val="222222"/>
          <w:sz w:val="29"/>
          <w:szCs w:val="29"/>
        </w:rPr>
      </w:pPr>
      <w:r w:rsidRPr="0032024F">
        <w:rPr>
          <w:rFonts w:cstheme="minorHAnsi"/>
          <w:color w:val="222222"/>
          <w:sz w:val="29"/>
          <w:szCs w:val="29"/>
        </w:rPr>
        <w:t>Security log cleared – Event ID 1102</w:t>
      </w:r>
    </w:p>
    <w:p w14:paraId="183B3543" w14:textId="77777777" w:rsidR="0032024F" w:rsidRPr="0032024F" w:rsidRDefault="0032024F" w:rsidP="0032024F">
      <w:pPr>
        <w:numPr>
          <w:ilvl w:val="0"/>
          <w:numId w:val="27"/>
        </w:numPr>
        <w:spacing w:after="0" w:line="432" w:lineRule="atLeast"/>
        <w:rPr>
          <w:rFonts w:cstheme="minorHAnsi"/>
          <w:color w:val="222222"/>
          <w:sz w:val="29"/>
          <w:szCs w:val="29"/>
        </w:rPr>
      </w:pPr>
      <w:r w:rsidRPr="0032024F">
        <w:rPr>
          <w:rFonts w:cstheme="minorHAnsi"/>
          <w:color w:val="222222"/>
          <w:sz w:val="29"/>
          <w:szCs w:val="29"/>
        </w:rPr>
        <w:t>Computed Deleted – Event ID 4743</w:t>
      </w:r>
    </w:p>
    <w:p w14:paraId="3276FDC5" w14:textId="77777777"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Audit Policy Benchmarks</w:t>
      </w:r>
    </w:p>
    <w:p w14:paraId="19F22B69"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How do you know for sure if your audit policy is getting applied to your systems? How does your audit policy compare to industry best practices? In this section, I’ll show you a few ways you can audit your own systems. </w:t>
      </w:r>
    </w:p>
    <w:p w14:paraId="7A782180"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 xml:space="preserve">Using </w:t>
      </w:r>
      <w:proofErr w:type="spellStart"/>
      <w:r w:rsidRPr="0032024F">
        <w:rPr>
          <w:rFonts w:asciiTheme="minorHAnsi" w:hAnsiTheme="minorHAnsi" w:cstheme="minorHAnsi"/>
          <w:color w:val="020F29"/>
          <w:sz w:val="33"/>
          <w:szCs w:val="33"/>
        </w:rPr>
        <w:t>auditpol</w:t>
      </w:r>
      <w:proofErr w:type="spellEnd"/>
    </w:p>
    <w:p w14:paraId="6DAA1AD7"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proofErr w:type="spellStart"/>
      <w:r w:rsidRPr="0032024F">
        <w:rPr>
          <w:rFonts w:asciiTheme="minorHAnsi" w:hAnsiTheme="minorHAnsi" w:cstheme="minorHAnsi"/>
          <w:color w:val="222222"/>
          <w:sz w:val="29"/>
          <w:szCs w:val="29"/>
        </w:rPr>
        <w:t>auditpol</w:t>
      </w:r>
      <w:proofErr w:type="spellEnd"/>
      <w:r w:rsidRPr="0032024F">
        <w:rPr>
          <w:rFonts w:asciiTheme="minorHAnsi" w:hAnsiTheme="minorHAnsi" w:cstheme="minorHAnsi"/>
          <w:color w:val="222222"/>
          <w:sz w:val="29"/>
          <w:szCs w:val="29"/>
        </w:rPr>
        <w:t xml:space="preserve"> is a built-in command that can set and get the audit policy on a system. To view the current audit run this command on your local </w:t>
      </w:r>
      <w:proofErr w:type="gramStart"/>
      <w:r w:rsidRPr="0032024F">
        <w:rPr>
          <w:rFonts w:asciiTheme="minorHAnsi" w:hAnsiTheme="minorHAnsi" w:cstheme="minorHAnsi"/>
          <w:color w:val="222222"/>
          <w:sz w:val="29"/>
          <w:szCs w:val="29"/>
        </w:rPr>
        <w:t>computer</w:t>
      </w:r>
      <w:proofErr w:type="gramEnd"/>
    </w:p>
    <w:p w14:paraId="31D4A750"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proofErr w:type="spellStart"/>
      <w:r w:rsidRPr="0032024F">
        <w:rPr>
          <w:rFonts w:asciiTheme="minorHAnsi" w:hAnsiTheme="minorHAnsi" w:cstheme="minorHAnsi"/>
          <w:color w:val="222222"/>
          <w:sz w:val="29"/>
          <w:szCs w:val="29"/>
        </w:rPr>
        <w:t>auditpol</w:t>
      </w:r>
      <w:proofErr w:type="spellEnd"/>
      <w:r w:rsidRPr="0032024F">
        <w:rPr>
          <w:rFonts w:asciiTheme="minorHAnsi" w:hAnsiTheme="minorHAnsi" w:cstheme="minorHAnsi"/>
          <w:color w:val="222222"/>
          <w:sz w:val="29"/>
          <w:szCs w:val="29"/>
        </w:rPr>
        <w:t xml:space="preserve"> /get /</w:t>
      </w:r>
      <w:proofErr w:type="gramStart"/>
      <w:r w:rsidRPr="0032024F">
        <w:rPr>
          <w:rFonts w:asciiTheme="minorHAnsi" w:hAnsiTheme="minorHAnsi" w:cstheme="minorHAnsi"/>
          <w:color w:val="222222"/>
          <w:sz w:val="29"/>
          <w:szCs w:val="29"/>
        </w:rPr>
        <w:t>category:*</w:t>
      </w:r>
      <w:proofErr w:type="gramEnd"/>
    </w:p>
    <w:p w14:paraId="46236F9E" w14:textId="0877E893" w:rsidR="0032024F" w:rsidRPr="0032024F" w:rsidRDefault="0032024F" w:rsidP="0032024F">
      <w:pPr>
        <w:rPr>
          <w:rFonts w:cstheme="minorHAnsi"/>
          <w:color w:val="222222"/>
          <w:sz w:val="29"/>
          <w:szCs w:val="29"/>
        </w:rPr>
      </w:pPr>
      <w:r w:rsidRPr="0032024F">
        <w:rPr>
          <w:rFonts w:cstheme="minorHAnsi"/>
          <w:noProof/>
          <w:color w:val="222222"/>
          <w:sz w:val="29"/>
          <w:szCs w:val="29"/>
        </w:rPr>
        <w:drawing>
          <wp:inline distT="0" distB="0" distL="0" distR="0" wp14:anchorId="745F0314" wp14:editId="3DABF236">
            <wp:extent cx="4465320" cy="4697730"/>
            <wp:effectExtent l="0" t="0" r="0" b="7620"/>
            <wp:docPr id="965379462"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379462" name="Picture 1" descr="A picture containing text&#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65320" cy="4697730"/>
                    </a:xfrm>
                    <a:prstGeom prst="rect">
                      <a:avLst/>
                    </a:prstGeom>
                    <a:noFill/>
                    <a:ln>
                      <a:noFill/>
                    </a:ln>
                  </pic:spPr>
                </pic:pic>
              </a:graphicData>
            </a:graphic>
          </wp:inline>
        </w:drawing>
      </w:r>
    </w:p>
    <w:p w14:paraId="587DEC25"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You can check these settings against what is set in your group policy to verify everything is working. </w:t>
      </w:r>
    </w:p>
    <w:p w14:paraId="71D928EC"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Microsoft Security Toolkit</w:t>
      </w:r>
    </w:p>
    <w:p w14:paraId="3303CBA3"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 xml:space="preserve">I mention this toolkit in the recommended settings </w:t>
      </w:r>
      <w:proofErr w:type="gramStart"/>
      <w:r w:rsidRPr="0032024F">
        <w:rPr>
          <w:rFonts w:asciiTheme="minorHAnsi" w:hAnsiTheme="minorHAnsi" w:cstheme="minorHAnsi"/>
          <w:color w:val="222222"/>
          <w:sz w:val="29"/>
          <w:szCs w:val="29"/>
        </w:rPr>
        <w:t>section</w:t>
      </w:r>
      <w:proofErr w:type="gramEnd"/>
      <w:r w:rsidRPr="0032024F">
        <w:rPr>
          <w:rFonts w:asciiTheme="minorHAnsi" w:hAnsiTheme="minorHAnsi" w:cstheme="minorHAnsi"/>
          <w:color w:val="222222"/>
          <w:sz w:val="29"/>
          <w:szCs w:val="29"/>
        </w:rPr>
        <w:t xml:space="preserve"> but it is worth mentioning again. It contains a spreadsheet with the Microsoft recommended audit and security policy settings. It also includes GPO settings, a script to install, and GPO reports. It is a great reference for comparing how your audit policy stacks up against Microsoft’s recommendations. </w:t>
      </w:r>
    </w:p>
    <w:p w14:paraId="33A80741"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CIS Benchmarks</w:t>
      </w:r>
    </w:p>
    <w:p w14:paraId="502B16B0"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CIS benchmarks have configuration guidelines for 140+ systems, including browser, operating systems, and applications. </w:t>
      </w:r>
    </w:p>
    <w:p w14:paraId="2012421E" w14:textId="77777777" w:rsidR="0032024F" w:rsidRPr="0032024F" w:rsidRDefault="00373BD7" w:rsidP="0032024F">
      <w:pPr>
        <w:pStyle w:val="NormalWeb"/>
        <w:spacing w:before="0" w:beforeAutospacing="0" w:after="288" w:afterAutospacing="0"/>
        <w:rPr>
          <w:rFonts w:asciiTheme="minorHAnsi" w:hAnsiTheme="minorHAnsi" w:cstheme="minorHAnsi"/>
          <w:color w:val="222222"/>
          <w:sz w:val="29"/>
          <w:szCs w:val="29"/>
        </w:rPr>
      </w:pPr>
      <w:hyperlink r:id="rId38" w:tgtFrame="_blank" w:history="1">
        <w:r w:rsidR="0032024F" w:rsidRPr="0032024F">
          <w:rPr>
            <w:rStyle w:val="Hyperlink"/>
            <w:rFonts w:asciiTheme="minorHAnsi" w:hAnsiTheme="minorHAnsi" w:cstheme="minorHAnsi"/>
            <w:color w:val="364CE9"/>
            <w:sz w:val="29"/>
            <w:szCs w:val="29"/>
          </w:rPr>
          <w:t>CIS Benchmarks</w:t>
        </w:r>
      </w:hyperlink>
    </w:p>
    <w:p w14:paraId="777F4D1D"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CIS CAT Pro</w:t>
      </w:r>
    </w:p>
    <w:p w14:paraId="69BE5807"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 xml:space="preserve">CIS provides a tool that can automatically check your </w:t>
      </w:r>
      <w:proofErr w:type="gramStart"/>
      <w:r w:rsidRPr="0032024F">
        <w:rPr>
          <w:rFonts w:asciiTheme="minorHAnsi" w:hAnsiTheme="minorHAnsi" w:cstheme="minorHAnsi"/>
          <w:color w:val="222222"/>
          <w:sz w:val="29"/>
          <w:szCs w:val="29"/>
        </w:rPr>
        <w:t>systems</w:t>
      </w:r>
      <w:proofErr w:type="gramEnd"/>
      <w:r w:rsidRPr="0032024F">
        <w:rPr>
          <w:rFonts w:asciiTheme="minorHAnsi" w:hAnsiTheme="minorHAnsi" w:cstheme="minorHAnsi"/>
          <w:color w:val="222222"/>
          <w:sz w:val="29"/>
          <w:szCs w:val="29"/>
        </w:rPr>
        <w:t xml:space="preserve"> settings and how it compares to its benchmarks. This is by far the best method for testing your audit policy against industry benchmarks. The pro version does require </w:t>
      </w:r>
      <w:proofErr w:type="gramStart"/>
      <w:r w:rsidRPr="0032024F">
        <w:rPr>
          <w:rFonts w:asciiTheme="minorHAnsi" w:hAnsiTheme="minorHAnsi" w:cstheme="minorHAnsi"/>
          <w:color w:val="222222"/>
          <w:sz w:val="29"/>
          <w:szCs w:val="29"/>
        </w:rPr>
        <w:t>a membership</w:t>
      </w:r>
      <w:proofErr w:type="gramEnd"/>
      <w:r w:rsidRPr="0032024F">
        <w:rPr>
          <w:rFonts w:asciiTheme="minorHAnsi" w:hAnsiTheme="minorHAnsi" w:cstheme="minorHAnsi"/>
          <w:color w:val="222222"/>
          <w:sz w:val="29"/>
          <w:szCs w:val="29"/>
        </w:rPr>
        <w:t>, there is a free version with limited features. </w:t>
      </w:r>
    </w:p>
    <w:p w14:paraId="4644068B" w14:textId="77777777" w:rsidR="0032024F" w:rsidRPr="0032024F" w:rsidRDefault="00373BD7" w:rsidP="0032024F">
      <w:pPr>
        <w:pStyle w:val="NormalWeb"/>
        <w:spacing w:before="0" w:beforeAutospacing="0" w:after="288" w:afterAutospacing="0"/>
        <w:rPr>
          <w:rFonts w:asciiTheme="minorHAnsi" w:hAnsiTheme="minorHAnsi" w:cstheme="minorHAnsi"/>
          <w:color w:val="222222"/>
          <w:sz w:val="29"/>
          <w:szCs w:val="29"/>
        </w:rPr>
      </w:pPr>
      <w:hyperlink r:id="rId39" w:tgtFrame="_blank" w:history="1">
        <w:r w:rsidR="0032024F" w:rsidRPr="0032024F">
          <w:rPr>
            <w:rStyle w:val="Hyperlink"/>
            <w:rFonts w:asciiTheme="minorHAnsi" w:hAnsiTheme="minorHAnsi" w:cstheme="minorHAnsi"/>
            <w:color w:val="364CE9"/>
            <w:sz w:val="29"/>
            <w:szCs w:val="29"/>
          </w:rPr>
          <w:t>CIS-CAT Pro</w:t>
        </w:r>
      </w:hyperlink>
    </w:p>
    <w:p w14:paraId="3ABBE1F5" w14:textId="77777777" w:rsidR="0032024F" w:rsidRPr="0032024F" w:rsidRDefault="0032024F" w:rsidP="0032024F">
      <w:pPr>
        <w:pStyle w:val="Heading2"/>
        <w:spacing w:before="0" w:after="300" w:line="288" w:lineRule="atLeast"/>
        <w:rPr>
          <w:rFonts w:asciiTheme="minorHAnsi" w:hAnsiTheme="minorHAnsi" w:cstheme="minorHAnsi"/>
          <w:color w:val="020F29"/>
          <w:sz w:val="48"/>
          <w:szCs w:val="48"/>
        </w:rPr>
      </w:pPr>
      <w:r w:rsidRPr="0032024F">
        <w:rPr>
          <w:rFonts w:asciiTheme="minorHAnsi" w:hAnsiTheme="minorHAnsi" w:cstheme="minorHAnsi"/>
          <w:color w:val="020F29"/>
          <w:sz w:val="48"/>
          <w:szCs w:val="48"/>
        </w:rPr>
        <w:t>Planning Your Audit Policy</w:t>
      </w:r>
    </w:p>
    <w:p w14:paraId="54D83737"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Here are some tips for an effective audit policy deployment.</w:t>
      </w:r>
    </w:p>
    <w:p w14:paraId="05CB1033"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 xml:space="preserve">Identify your Windows audit </w:t>
      </w:r>
      <w:proofErr w:type="gramStart"/>
      <w:r w:rsidRPr="0032024F">
        <w:rPr>
          <w:rFonts w:asciiTheme="minorHAnsi" w:hAnsiTheme="minorHAnsi" w:cstheme="minorHAnsi"/>
          <w:color w:val="020F29"/>
          <w:sz w:val="33"/>
          <w:szCs w:val="33"/>
        </w:rPr>
        <w:t>goals</w:t>
      </w:r>
      <w:proofErr w:type="gramEnd"/>
      <w:r w:rsidRPr="0032024F">
        <w:rPr>
          <w:rFonts w:asciiTheme="minorHAnsi" w:hAnsiTheme="minorHAnsi" w:cstheme="minorHAnsi"/>
          <w:color w:val="020F29"/>
          <w:sz w:val="33"/>
          <w:szCs w:val="33"/>
        </w:rPr>
        <w:t> </w:t>
      </w:r>
    </w:p>
    <w:p w14:paraId="5A39387C" w14:textId="77777777" w:rsidR="0032024F" w:rsidRPr="0032024F" w:rsidRDefault="0032024F" w:rsidP="0032024F">
      <w:pPr>
        <w:pStyle w:val="NormalWeb"/>
        <w:spacing w:before="0" w:beforeAutospacing="0" w:after="288" w:afterAutospacing="0"/>
        <w:rPr>
          <w:rFonts w:asciiTheme="minorHAnsi" w:hAnsiTheme="minorHAnsi" w:cstheme="minorHAnsi"/>
          <w:color w:val="222222"/>
          <w:sz w:val="29"/>
          <w:szCs w:val="29"/>
        </w:rPr>
      </w:pPr>
      <w:r w:rsidRPr="0032024F">
        <w:rPr>
          <w:rFonts w:asciiTheme="minorHAnsi" w:hAnsiTheme="minorHAnsi" w:cstheme="minorHAnsi"/>
          <w:color w:val="222222"/>
          <w:sz w:val="29"/>
          <w:szCs w:val="29"/>
        </w:rPr>
        <w:t xml:space="preserve">Don’t just go and enable all the auditing settings, understand your organization’s overall security goals. Enabling all the auditing rules can generate lots of noise and could make your security efforts more difficult than </w:t>
      </w:r>
      <w:proofErr w:type="gramStart"/>
      <w:r w:rsidRPr="0032024F">
        <w:rPr>
          <w:rFonts w:asciiTheme="minorHAnsi" w:hAnsiTheme="minorHAnsi" w:cstheme="minorHAnsi"/>
          <w:color w:val="222222"/>
          <w:sz w:val="29"/>
          <w:szCs w:val="29"/>
        </w:rPr>
        <w:t>it</w:t>
      </w:r>
      <w:proofErr w:type="gramEnd"/>
      <w:r w:rsidRPr="0032024F">
        <w:rPr>
          <w:rFonts w:asciiTheme="minorHAnsi" w:hAnsiTheme="minorHAnsi" w:cstheme="minorHAnsi"/>
          <w:color w:val="222222"/>
          <w:sz w:val="29"/>
          <w:szCs w:val="29"/>
        </w:rPr>
        <w:t xml:space="preserve"> should be.</w:t>
      </w:r>
    </w:p>
    <w:p w14:paraId="6038E395"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Know your Network Environment</w:t>
      </w:r>
    </w:p>
    <w:p w14:paraId="017FB29C" w14:textId="77777777" w:rsidR="0032024F" w:rsidRPr="00C54BDF" w:rsidRDefault="0032024F" w:rsidP="0032024F">
      <w:pPr>
        <w:pStyle w:val="NormalWeb"/>
        <w:spacing w:before="0" w:beforeAutospacing="0" w:after="288" w:afterAutospacing="0"/>
        <w:rPr>
          <w:rFonts w:asciiTheme="minorHAnsi" w:hAnsiTheme="minorHAnsi" w:cstheme="minorHAnsi"/>
          <w:color w:val="222222"/>
          <w:sz w:val="22"/>
          <w:szCs w:val="22"/>
        </w:rPr>
      </w:pPr>
      <w:r w:rsidRPr="00C54BDF">
        <w:rPr>
          <w:rFonts w:asciiTheme="minorHAnsi" w:hAnsiTheme="minorHAnsi" w:cstheme="minorHAnsi"/>
          <w:color w:val="222222"/>
          <w:sz w:val="22"/>
          <w:szCs w:val="22"/>
        </w:rPr>
        <w:t xml:space="preserve">Knowing your network, Active Directory architecture, </w:t>
      </w:r>
      <w:proofErr w:type="spellStart"/>
      <w:r w:rsidRPr="00C54BDF">
        <w:rPr>
          <w:rFonts w:asciiTheme="minorHAnsi" w:hAnsiTheme="minorHAnsi" w:cstheme="minorHAnsi"/>
          <w:color w:val="222222"/>
          <w:sz w:val="22"/>
          <w:szCs w:val="22"/>
        </w:rPr>
        <w:t>OU</w:t>
      </w:r>
      <w:proofErr w:type="spellEnd"/>
      <w:r w:rsidRPr="00C54BDF">
        <w:rPr>
          <w:rFonts w:asciiTheme="minorHAnsi" w:hAnsiTheme="minorHAnsi" w:cstheme="minorHAnsi"/>
          <w:color w:val="222222"/>
          <w:sz w:val="22"/>
          <w:szCs w:val="22"/>
        </w:rPr>
        <w:t xml:space="preserve"> design and security groups are fundamental to a good audit policy. Deploying an audit policy to specific users or assets will be challenging if you do not understand your environment or have a poor logical grouping of your resources. </w:t>
      </w:r>
    </w:p>
    <w:p w14:paraId="1AF3B83B"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Group Policy</w:t>
      </w:r>
    </w:p>
    <w:p w14:paraId="12EF73B3" w14:textId="77777777" w:rsidR="0032024F" w:rsidRPr="00C54BDF" w:rsidRDefault="0032024F" w:rsidP="0032024F">
      <w:pPr>
        <w:pStyle w:val="NormalWeb"/>
        <w:spacing w:before="0" w:beforeAutospacing="0" w:after="288" w:afterAutospacing="0"/>
        <w:rPr>
          <w:rFonts w:asciiTheme="minorHAnsi" w:hAnsiTheme="minorHAnsi" w:cstheme="minorHAnsi"/>
          <w:color w:val="222222"/>
          <w:sz w:val="22"/>
          <w:szCs w:val="22"/>
        </w:rPr>
      </w:pPr>
      <w:r w:rsidRPr="00C54BDF">
        <w:rPr>
          <w:rFonts w:asciiTheme="minorHAnsi" w:hAnsiTheme="minorHAnsi" w:cstheme="minorHAnsi"/>
          <w:color w:val="222222"/>
          <w:sz w:val="22"/>
          <w:szCs w:val="22"/>
        </w:rPr>
        <w:t>It is best to deploy your audit policy with group policy. Group policy gives you a centralized location to manage and deploy your audit settings to users and assets within the domain. </w:t>
      </w:r>
    </w:p>
    <w:p w14:paraId="073644DA" w14:textId="77777777" w:rsidR="0032024F" w:rsidRPr="0032024F" w:rsidRDefault="0032024F" w:rsidP="0032024F">
      <w:pPr>
        <w:pStyle w:val="Heading3"/>
        <w:spacing w:before="0" w:beforeAutospacing="0" w:after="300" w:afterAutospacing="0" w:line="288" w:lineRule="atLeast"/>
        <w:rPr>
          <w:rFonts w:asciiTheme="minorHAnsi" w:hAnsiTheme="minorHAnsi" w:cstheme="minorHAnsi"/>
          <w:color w:val="020F29"/>
          <w:sz w:val="33"/>
          <w:szCs w:val="33"/>
        </w:rPr>
      </w:pPr>
      <w:r w:rsidRPr="0032024F">
        <w:rPr>
          <w:rFonts w:asciiTheme="minorHAnsi" w:hAnsiTheme="minorHAnsi" w:cstheme="minorHAnsi"/>
          <w:color w:val="020F29"/>
          <w:sz w:val="33"/>
          <w:szCs w:val="33"/>
        </w:rPr>
        <w:t xml:space="preserve">How will you obtain event </w:t>
      </w:r>
      <w:proofErr w:type="gramStart"/>
      <w:r w:rsidRPr="0032024F">
        <w:rPr>
          <w:rFonts w:asciiTheme="minorHAnsi" w:hAnsiTheme="minorHAnsi" w:cstheme="minorHAnsi"/>
          <w:color w:val="020F29"/>
          <w:sz w:val="33"/>
          <w:szCs w:val="33"/>
        </w:rPr>
        <w:t>data</w:t>
      </w:r>
      <w:proofErr w:type="gramEnd"/>
    </w:p>
    <w:p w14:paraId="47FC1E79" w14:textId="77777777" w:rsidR="0032024F" w:rsidRPr="00C54BDF" w:rsidRDefault="0032024F" w:rsidP="0032024F">
      <w:pPr>
        <w:pStyle w:val="NormalWeb"/>
        <w:spacing w:before="0" w:beforeAutospacing="0" w:after="288" w:afterAutospacing="0"/>
        <w:rPr>
          <w:rFonts w:asciiTheme="minorHAnsi" w:hAnsiTheme="minorHAnsi" w:cstheme="minorHAnsi"/>
          <w:color w:val="222222"/>
          <w:sz w:val="22"/>
          <w:szCs w:val="22"/>
        </w:rPr>
      </w:pPr>
      <w:r w:rsidRPr="00C54BDF">
        <w:rPr>
          <w:rFonts w:asciiTheme="minorHAnsi" w:hAnsiTheme="minorHAnsi" w:cstheme="minorHAnsi"/>
          <w:color w:val="222222"/>
          <w:sz w:val="22"/>
          <w:szCs w:val="22"/>
        </w:rPr>
        <w:t>You will need to decide how will event data be reviewed.</w:t>
      </w:r>
    </w:p>
    <w:p w14:paraId="2E29DDCA" w14:textId="77777777" w:rsidR="0032024F" w:rsidRPr="00C54BDF" w:rsidRDefault="0032024F" w:rsidP="0032024F">
      <w:pPr>
        <w:numPr>
          <w:ilvl w:val="0"/>
          <w:numId w:val="28"/>
        </w:numPr>
        <w:spacing w:after="0" w:line="432" w:lineRule="atLeast"/>
        <w:rPr>
          <w:rFonts w:cstheme="minorHAnsi"/>
          <w:color w:val="222222"/>
        </w:rPr>
      </w:pPr>
      <w:r w:rsidRPr="00C54BDF">
        <w:rPr>
          <w:rFonts w:cstheme="minorHAnsi"/>
          <w:color w:val="222222"/>
        </w:rPr>
        <w:t xml:space="preserve">Will the data be kept on local </w:t>
      </w:r>
      <w:proofErr w:type="gramStart"/>
      <w:r w:rsidRPr="00C54BDF">
        <w:rPr>
          <w:rFonts w:cstheme="minorHAnsi"/>
          <w:color w:val="222222"/>
        </w:rPr>
        <w:t>computers</w:t>
      </w:r>
      <w:proofErr w:type="gramEnd"/>
    </w:p>
    <w:p w14:paraId="172E57AA" w14:textId="77777777" w:rsidR="0032024F" w:rsidRPr="00C54BDF" w:rsidRDefault="0032024F" w:rsidP="0032024F">
      <w:pPr>
        <w:numPr>
          <w:ilvl w:val="0"/>
          <w:numId w:val="28"/>
        </w:numPr>
        <w:spacing w:after="0" w:line="432" w:lineRule="atLeast"/>
        <w:rPr>
          <w:rFonts w:cstheme="minorHAnsi"/>
          <w:color w:val="222222"/>
        </w:rPr>
      </w:pPr>
      <w:r w:rsidRPr="00C54BDF">
        <w:rPr>
          <w:rFonts w:cstheme="minorHAnsi"/>
          <w:color w:val="222222"/>
        </w:rPr>
        <w:t>Will the logs be collected on each system and put into a centralized logging system? </w:t>
      </w:r>
    </w:p>
    <w:p w14:paraId="0CBAA665" w14:textId="77777777" w:rsidR="00C54BDF" w:rsidRDefault="00C54BDF" w:rsidP="00C54BDF">
      <w:pPr>
        <w:spacing w:after="0" w:line="432" w:lineRule="atLeast"/>
        <w:rPr>
          <w:rFonts w:cstheme="minorHAnsi"/>
          <w:color w:val="222222"/>
          <w:sz w:val="29"/>
          <w:szCs w:val="29"/>
        </w:rPr>
      </w:pPr>
    </w:p>
    <w:p w14:paraId="58A7B70B" w14:textId="20C8A86B" w:rsidR="00C54BDF" w:rsidRDefault="00C54BDF" w:rsidP="00C54BDF">
      <w:pPr>
        <w:spacing w:after="0" w:line="432" w:lineRule="atLeast"/>
        <w:rPr>
          <w:rFonts w:cstheme="minorHAnsi"/>
          <w:color w:val="222222"/>
          <w:sz w:val="29"/>
          <w:szCs w:val="29"/>
        </w:rPr>
      </w:pPr>
      <w:r>
        <w:rPr>
          <w:rFonts w:cstheme="minorHAnsi"/>
          <w:color w:val="222222"/>
          <w:sz w:val="29"/>
          <w:szCs w:val="29"/>
        </w:rPr>
        <w:t>From Article</w:t>
      </w:r>
    </w:p>
    <w:p w14:paraId="105C1B1E" w14:textId="4CBDE023" w:rsidR="00C54BDF" w:rsidRPr="0032024F" w:rsidRDefault="00373BD7" w:rsidP="00C54BDF">
      <w:pPr>
        <w:spacing w:after="0" w:line="432" w:lineRule="atLeast"/>
        <w:rPr>
          <w:rFonts w:cstheme="minorHAnsi"/>
          <w:color w:val="222222"/>
          <w:sz w:val="29"/>
          <w:szCs w:val="29"/>
        </w:rPr>
      </w:pPr>
      <w:hyperlink r:id="rId40" w:anchor="what-is-auditing" w:history="1">
        <w:r w:rsidR="00C54BDF">
          <w:rPr>
            <w:rStyle w:val="Hyperlink"/>
          </w:rPr>
          <w:t>Top 11 Windows Audit Policy Best Practices - Active Directory Pro</w:t>
        </w:r>
      </w:hyperlink>
    </w:p>
    <w:p w14:paraId="0C6BB01B" w14:textId="77777777" w:rsidR="00CB263E" w:rsidRPr="0032024F" w:rsidRDefault="00CB263E" w:rsidP="0032024F">
      <w:pPr>
        <w:rPr>
          <w:rFonts w:cstheme="minorHAnsi"/>
        </w:rPr>
      </w:pPr>
    </w:p>
    <w:sectPr w:rsidR="00CB263E" w:rsidRPr="003202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03C38" w14:textId="77777777" w:rsidR="00E25267" w:rsidRDefault="00E25267" w:rsidP="00E25267">
      <w:pPr>
        <w:spacing w:after="0" w:line="240" w:lineRule="auto"/>
      </w:pPr>
      <w:r>
        <w:separator/>
      </w:r>
    </w:p>
  </w:endnote>
  <w:endnote w:type="continuationSeparator" w:id="0">
    <w:p w14:paraId="013295BF" w14:textId="77777777" w:rsidR="00E25267" w:rsidRDefault="00E25267" w:rsidP="00E2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D9E35" w14:textId="77777777" w:rsidR="00E25267" w:rsidRDefault="00E25267" w:rsidP="00E25267">
      <w:pPr>
        <w:spacing w:after="0" w:line="240" w:lineRule="auto"/>
      </w:pPr>
      <w:r>
        <w:separator/>
      </w:r>
    </w:p>
  </w:footnote>
  <w:footnote w:type="continuationSeparator" w:id="0">
    <w:p w14:paraId="0129A1B3" w14:textId="77777777" w:rsidR="00E25267" w:rsidRDefault="00E25267" w:rsidP="00E252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2D4C"/>
    <w:multiLevelType w:val="multilevel"/>
    <w:tmpl w:val="FEACCE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7D70D1"/>
    <w:multiLevelType w:val="multilevel"/>
    <w:tmpl w:val="9FF61D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DC234C"/>
    <w:multiLevelType w:val="multilevel"/>
    <w:tmpl w:val="B052EE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BD760F"/>
    <w:multiLevelType w:val="multilevel"/>
    <w:tmpl w:val="C41E6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6E5145"/>
    <w:multiLevelType w:val="multilevel"/>
    <w:tmpl w:val="3AC270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341ACE"/>
    <w:multiLevelType w:val="multilevel"/>
    <w:tmpl w:val="03CE56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AB19D9"/>
    <w:multiLevelType w:val="multilevel"/>
    <w:tmpl w:val="8A5678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CC07E4"/>
    <w:multiLevelType w:val="multilevel"/>
    <w:tmpl w:val="DA3E33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E51A7D"/>
    <w:multiLevelType w:val="multilevel"/>
    <w:tmpl w:val="A106E6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8B7860"/>
    <w:multiLevelType w:val="multilevel"/>
    <w:tmpl w:val="B30E9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6A5322B"/>
    <w:multiLevelType w:val="multilevel"/>
    <w:tmpl w:val="93C45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B3B36B0"/>
    <w:multiLevelType w:val="multilevel"/>
    <w:tmpl w:val="6A1085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2FB11A7"/>
    <w:multiLevelType w:val="multilevel"/>
    <w:tmpl w:val="D4066F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6846A0"/>
    <w:multiLevelType w:val="multilevel"/>
    <w:tmpl w:val="7BE21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070EB1"/>
    <w:multiLevelType w:val="multilevel"/>
    <w:tmpl w:val="7F986B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5702389"/>
    <w:multiLevelType w:val="multilevel"/>
    <w:tmpl w:val="CE9CEF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056DF0"/>
    <w:multiLevelType w:val="multilevel"/>
    <w:tmpl w:val="CD6673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3056FD"/>
    <w:multiLevelType w:val="multilevel"/>
    <w:tmpl w:val="C144E5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FE2616D"/>
    <w:multiLevelType w:val="multilevel"/>
    <w:tmpl w:val="BB289D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4B30D5D"/>
    <w:multiLevelType w:val="multilevel"/>
    <w:tmpl w:val="B71EA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C976368"/>
    <w:multiLevelType w:val="multilevel"/>
    <w:tmpl w:val="C3BEC0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CFA1FB4"/>
    <w:multiLevelType w:val="multilevel"/>
    <w:tmpl w:val="F294D3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934F6C"/>
    <w:multiLevelType w:val="multilevel"/>
    <w:tmpl w:val="41385A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B7B13BB"/>
    <w:multiLevelType w:val="multilevel"/>
    <w:tmpl w:val="240E93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F2B109A"/>
    <w:multiLevelType w:val="multilevel"/>
    <w:tmpl w:val="51A21C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4DEC"/>
    <w:multiLevelType w:val="multilevel"/>
    <w:tmpl w:val="2D626B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8E13365"/>
    <w:multiLevelType w:val="multilevel"/>
    <w:tmpl w:val="F4644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B814832"/>
    <w:multiLevelType w:val="multilevel"/>
    <w:tmpl w:val="CA1058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47553777">
    <w:abstractNumId w:val="5"/>
  </w:num>
  <w:num w:numId="2" w16cid:durableId="36975812">
    <w:abstractNumId w:val="27"/>
  </w:num>
  <w:num w:numId="3" w16cid:durableId="126165453">
    <w:abstractNumId w:val="15"/>
  </w:num>
  <w:num w:numId="4" w16cid:durableId="1790970005">
    <w:abstractNumId w:val="18"/>
  </w:num>
  <w:num w:numId="5" w16cid:durableId="1755736504">
    <w:abstractNumId w:val="7"/>
  </w:num>
  <w:num w:numId="6" w16cid:durableId="1944612441">
    <w:abstractNumId w:val="20"/>
  </w:num>
  <w:num w:numId="7" w16cid:durableId="463079947">
    <w:abstractNumId w:val="2"/>
  </w:num>
  <w:num w:numId="8" w16cid:durableId="135727025">
    <w:abstractNumId w:val="4"/>
  </w:num>
  <w:num w:numId="9" w16cid:durableId="938177070">
    <w:abstractNumId w:val="0"/>
  </w:num>
  <w:num w:numId="10" w16cid:durableId="374625691">
    <w:abstractNumId w:val="11"/>
  </w:num>
  <w:num w:numId="11" w16cid:durableId="238903287">
    <w:abstractNumId w:val="10"/>
  </w:num>
  <w:num w:numId="12" w16cid:durableId="1399131795">
    <w:abstractNumId w:val="19"/>
  </w:num>
  <w:num w:numId="13" w16cid:durableId="1181511414">
    <w:abstractNumId w:val="6"/>
  </w:num>
  <w:num w:numId="14" w16cid:durableId="505363650">
    <w:abstractNumId w:val="25"/>
  </w:num>
  <w:num w:numId="15" w16cid:durableId="373114592">
    <w:abstractNumId w:val="16"/>
  </w:num>
  <w:num w:numId="16" w16cid:durableId="1239704183">
    <w:abstractNumId w:val="21"/>
  </w:num>
  <w:num w:numId="17" w16cid:durableId="724373090">
    <w:abstractNumId w:val="8"/>
  </w:num>
  <w:num w:numId="18" w16cid:durableId="2034765340">
    <w:abstractNumId w:val="12"/>
  </w:num>
  <w:num w:numId="19" w16cid:durableId="1826970906">
    <w:abstractNumId w:val="24"/>
  </w:num>
  <w:num w:numId="20" w16cid:durableId="160463756">
    <w:abstractNumId w:val="26"/>
  </w:num>
  <w:num w:numId="21" w16cid:durableId="128671307">
    <w:abstractNumId w:val="17"/>
  </w:num>
  <w:num w:numId="22" w16cid:durableId="948272401">
    <w:abstractNumId w:val="23"/>
  </w:num>
  <w:num w:numId="23" w16cid:durableId="1418595640">
    <w:abstractNumId w:val="22"/>
  </w:num>
  <w:num w:numId="24" w16cid:durableId="1520467334">
    <w:abstractNumId w:val="14"/>
  </w:num>
  <w:num w:numId="25" w16cid:durableId="1634826670">
    <w:abstractNumId w:val="1"/>
  </w:num>
  <w:num w:numId="26" w16cid:durableId="1257906060">
    <w:abstractNumId w:val="3"/>
  </w:num>
  <w:num w:numId="27" w16cid:durableId="1864244552">
    <w:abstractNumId w:val="9"/>
  </w:num>
  <w:num w:numId="28" w16cid:durableId="2034435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3E"/>
    <w:rsid w:val="000A5C05"/>
    <w:rsid w:val="00152A01"/>
    <w:rsid w:val="001B29C3"/>
    <w:rsid w:val="0032024F"/>
    <w:rsid w:val="0035217A"/>
    <w:rsid w:val="00360BB0"/>
    <w:rsid w:val="00373BD7"/>
    <w:rsid w:val="005D0054"/>
    <w:rsid w:val="00966B36"/>
    <w:rsid w:val="00982D20"/>
    <w:rsid w:val="00A17249"/>
    <w:rsid w:val="00B52AE4"/>
    <w:rsid w:val="00C54BDF"/>
    <w:rsid w:val="00CB263E"/>
    <w:rsid w:val="00DE6C83"/>
    <w:rsid w:val="00DF1DAF"/>
    <w:rsid w:val="00E25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E48BF"/>
  <w15:chartTrackingRefBased/>
  <w15:docId w15:val="{FE9044ED-46C0-4BDD-96BD-C54B8DBBB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02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202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CB263E"/>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paragraph" w:styleId="Heading4">
    <w:name w:val="heading 4"/>
    <w:basedOn w:val="Normal"/>
    <w:link w:val="Heading4Char"/>
    <w:uiPriority w:val="9"/>
    <w:qFormat/>
    <w:rsid w:val="00CB263E"/>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B263E"/>
    <w:rPr>
      <w:rFonts w:ascii="Times New Roman" w:eastAsia="Times New Roman" w:hAnsi="Times New Roman" w:cs="Times New Roman"/>
      <w:b/>
      <w:bCs/>
      <w:kern w:val="0"/>
      <w:sz w:val="27"/>
      <w:szCs w:val="27"/>
      <w14:ligatures w14:val="none"/>
    </w:rPr>
  </w:style>
  <w:style w:type="character" w:customStyle="1" w:styleId="Heading4Char">
    <w:name w:val="Heading 4 Char"/>
    <w:basedOn w:val="DefaultParagraphFont"/>
    <w:link w:val="Heading4"/>
    <w:uiPriority w:val="9"/>
    <w:rsid w:val="00CB263E"/>
    <w:rPr>
      <w:rFonts w:ascii="Times New Roman" w:eastAsia="Times New Roman" w:hAnsi="Times New Roman" w:cs="Times New Roman"/>
      <w:b/>
      <w:bCs/>
      <w:kern w:val="0"/>
      <w:sz w:val="24"/>
      <w:szCs w:val="24"/>
      <w14:ligatures w14:val="none"/>
    </w:rPr>
  </w:style>
  <w:style w:type="character" w:customStyle="1" w:styleId="Heading1Char">
    <w:name w:val="Heading 1 Char"/>
    <w:basedOn w:val="DefaultParagraphFont"/>
    <w:link w:val="Heading1"/>
    <w:uiPriority w:val="9"/>
    <w:rsid w:val="0032024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32024F"/>
    <w:rPr>
      <w:rFonts w:asciiTheme="majorHAnsi" w:eastAsiaTheme="majorEastAsia" w:hAnsiTheme="majorHAnsi" w:cstheme="majorBidi"/>
      <w:color w:val="2F5496" w:themeColor="accent1" w:themeShade="BF"/>
      <w:sz w:val="26"/>
      <w:szCs w:val="26"/>
    </w:rPr>
  </w:style>
  <w:style w:type="character" w:customStyle="1" w:styleId="posted-on">
    <w:name w:val="posted-on"/>
    <w:basedOn w:val="DefaultParagraphFont"/>
    <w:rsid w:val="0032024F"/>
  </w:style>
  <w:style w:type="character" w:customStyle="1" w:styleId="byline">
    <w:name w:val="byline"/>
    <w:basedOn w:val="DefaultParagraphFont"/>
    <w:rsid w:val="0032024F"/>
  </w:style>
  <w:style w:type="character" w:customStyle="1" w:styleId="author">
    <w:name w:val="author"/>
    <w:basedOn w:val="DefaultParagraphFont"/>
    <w:rsid w:val="0032024F"/>
  </w:style>
  <w:style w:type="character" w:styleId="Hyperlink">
    <w:name w:val="Hyperlink"/>
    <w:basedOn w:val="DefaultParagraphFont"/>
    <w:uiPriority w:val="99"/>
    <w:semiHidden/>
    <w:unhideWhenUsed/>
    <w:rsid w:val="0032024F"/>
    <w:rPr>
      <w:color w:val="0000FF"/>
      <w:u w:val="single"/>
    </w:rPr>
  </w:style>
  <w:style w:type="character" w:customStyle="1" w:styleId="author-name">
    <w:name w:val="author-name"/>
    <w:basedOn w:val="DefaultParagraphFont"/>
    <w:rsid w:val="0032024F"/>
  </w:style>
  <w:style w:type="paragraph" w:styleId="NormalWeb">
    <w:name w:val="Normal (Web)"/>
    <w:basedOn w:val="Normal"/>
    <w:uiPriority w:val="99"/>
    <w:semiHidden/>
    <w:unhideWhenUsed/>
    <w:rsid w:val="0032024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3202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377765">
      <w:bodyDiv w:val="1"/>
      <w:marLeft w:val="0"/>
      <w:marRight w:val="0"/>
      <w:marTop w:val="0"/>
      <w:marBottom w:val="0"/>
      <w:divBdr>
        <w:top w:val="none" w:sz="0" w:space="0" w:color="auto"/>
        <w:left w:val="none" w:sz="0" w:space="0" w:color="auto"/>
        <w:bottom w:val="none" w:sz="0" w:space="0" w:color="auto"/>
        <w:right w:val="none" w:sz="0" w:space="0" w:color="auto"/>
      </w:divBdr>
      <w:divsChild>
        <w:div w:id="1231959315">
          <w:marLeft w:val="0"/>
          <w:marRight w:val="0"/>
          <w:marTop w:val="120"/>
          <w:marBottom w:val="0"/>
          <w:divBdr>
            <w:top w:val="none" w:sz="0" w:space="0" w:color="auto"/>
            <w:left w:val="none" w:sz="0" w:space="0" w:color="auto"/>
            <w:bottom w:val="none" w:sz="0" w:space="0" w:color="auto"/>
            <w:right w:val="none" w:sz="0" w:space="0" w:color="auto"/>
          </w:divBdr>
        </w:div>
        <w:div w:id="1655181307">
          <w:marLeft w:val="0"/>
          <w:marRight w:val="0"/>
          <w:marTop w:val="480"/>
          <w:marBottom w:val="0"/>
          <w:divBdr>
            <w:top w:val="none" w:sz="0" w:space="0" w:color="auto"/>
            <w:left w:val="none" w:sz="0" w:space="0" w:color="auto"/>
            <w:bottom w:val="none" w:sz="0" w:space="0" w:color="auto"/>
            <w:right w:val="none" w:sz="0" w:space="0" w:color="auto"/>
          </w:divBdr>
          <w:divsChild>
            <w:div w:id="1616477473">
              <w:marLeft w:val="-450"/>
              <w:marRight w:val="0"/>
              <w:marTop w:val="0"/>
              <w:marBottom w:val="0"/>
              <w:divBdr>
                <w:top w:val="none" w:sz="0" w:space="0" w:color="auto"/>
                <w:left w:val="none" w:sz="0" w:space="0" w:color="auto"/>
                <w:bottom w:val="none" w:sz="0" w:space="0" w:color="auto"/>
                <w:right w:val="none" w:sz="0" w:space="0" w:color="auto"/>
              </w:divBdr>
              <w:divsChild>
                <w:div w:id="16933646">
                  <w:marLeft w:val="0"/>
                  <w:marRight w:val="0"/>
                  <w:marTop w:val="0"/>
                  <w:marBottom w:val="0"/>
                  <w:divBdr>
                    <w:top w:val="none" w:sz="0" w:space="0" w:color="auto"/>
                    <w:left w:val="none" w:sz="0" w:space="0" w:color="auto"/>
                    <w:bottom w:val="none" w:sz="0" w:space="0" w:color="auto"/>
                    <w:right w:val="none" w:sz="0" w:space="0" w:color="auto"/>
                  </w:divBdr>
                  <w:divsChild>
                    <w:div w:id="1945918807">
                      <w:marLeft w:val="0"/>
                      <w:marRight w:val="0"/>
                      <w:marTop w:val="0"/>
                      <w:marBottom w:val="0"/>
                      <w:divBdr>
                        <w:top w:val="none" w:sz="0" w:space="0" w:color="auto"/>
                        <w:left w:val="none" w:sz="0" w:space="0" w:color="auto"/>
                        <w:bottom w:val="none" w:sz="0" w:space="0" w:color="auto"/>
                        <w:right w:val="none" w:sz="0" w:space="0" w:color="auto"/>
                      </w:divBdr>
                      <w:divsChild>
                        <w:div w:id="21528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9164">
                  <w:marLeft w:val="0"/>
                  <w:marRight w:val="0"/>
                  <w:marTop w:val="0"/>
                  <w:marBottom w:val="0"/>
                  <w:divBdr>
                    <w:top w:val="none" w:sz="0" w:space="0" w:color="auto"/>
                    <w:left w:val="none" w:sz="0" w:space="0" w:color="auto"/>
                    <w:bottom w:val="none" w:sz="0" w:space="0" w:color="auto"/>
                    <w:right w:val="none" w:sz="0" w:space="0" w:color="auto"/>
                  </w:divBdr>
                  <w:divsChild>
                    <w:div w:id="1963075063">
                      <w:marLeft w:val="0"/>
                      <w:marRight w:val="0"/>
                      <w:marTop w:val="0"/>
                      <w:marBottom w:val="0"/>
                      <w:divBdr>
                        <w:top w:val="none" w:sz="0" w:space="0" w:color="auto"/>
                        <w:left w:val="none" w:sz="0" w:space="0" w:color="auto"/>
                        <w:bottom w:val="none" w:sz="0" w:space="0" w:color="auto"/>
                        <w:right w:val="none" w:sz="0" w:space="0" w:color="auto"/>
                      </w:divBdr>
                      <w:divsChild>
                        <w:div w:id="8329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92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ctivedirectorypro.com/audit-policy-best-practices/" TargetMode="External"/><Relationship Id="rId18" Type="http://schemas.openxmlformats.org/officeDocument/2006/relationships/hyperlink" Target="https://activedirectorypro.com/audit-policy-best-practices/" TargetMode="External"/><Relationship Id="rId26" Type="http://schemas.openxmlformats.org/officeDocument/2006/relationships/image" Target="media/image5.jpeg"/><Relationship Id="rId39" Type="http://schemas.openxmlformats.org/officeDocument/2006/relationships/hyperlink" Target="https://www.cisecurity.org/cybersecurity-tools/cis-cat-pro/" TargetMode="External"/><Relationship Id="rId21" Type="http://schemas.openxmlformats.org/officeDocument/2006/relationships/hyperlink" Target="https://docs.microsoft.com/en-us/previous-versions/windows/it-pro/windows-server-2008-R2-and-2008/hh125919(v=ws.10)" TargetMode="External"/><Relationship Id="rId34" Type="http://schemas.openxmlformats.org/officeDocument/2006/relationships/hyperlink" Target="https://www.manageengine.com/products/active-directory-audit/" TargetMode="External"/><Relationship Id="rId42" Type="http://schemas.openxmlformats.org/officeDocument/2006/relationships/theme" Target="theme/theme1.xml"/><Relationship Id="rId7" Type="http://schemas.openxmlformats.org/officeDocument/2006/relationships/hyperlink" Target="https://activedirectorypro.com/author/mug/" TargetMode="External"/><Relationship Id="rId2" Type="http://schemas.openxmlformats.org/officeDocument/2006/relationships/styles" Target="styles.xml"/><Relationship Id="rId16" Type="http://schemas.openxmlformats.org/officeDocument/2006/relationships/hyperlink" Target="https://activedirectorypro.com/audit-policy-best-practices/" TargetMode="External"/><Relationship Id="rId20" Type="http://schemas.openxmlformats.org/officeDocument/2006/relationships/image" Target="media/image1.jpeg"/><Relationship Id="rId29" Type="http://schemas.openxmlformats.org/officeDocument/2006/relationships/hyperlink" Target="https://support.microsoft.com/en-us/help/957662/recommended-settings-for-event-log-sizes-in-windows"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tivedirectorypro.com/audit-policy-best-practices/" TargetMode="External"/><Relationship Id="rId24" Type="http://schemas.openxmlformats.org/officeDocument/2006/relationships/image" Target="media/image3.jpeg"/><Relationship Id="rId32" Type="http://schemas.openxmlformats.org/officeDocument/2006/relationships/hyperlink" Target="https://www.solarwinds.com/log-analyzer?CMP=BIZ-ADP-SW_WW_X_X_PPD_LD_EN_X_0-LAZ-X_0_X_X_X_X-X" TargetMode="External"/><Relationship Id="rId37" Type="http://schemas.openxmlformats.org/officeDocument/2006/relationships/image" Target="media/image8.jpeg"/><Relationship Id="rId40" Type="http://schemas.openxmlformats.org/officeDocument/2006/relationships/hyperlink" Target="https://activedirectorypro.com/audit-policy-best-practices/" TargetMode="External"/><Relationship Id="rId5" Type="http://schemas.openxmlformats.org/officeDocument/2006/relationships/footnotes" Target="footnotes.xml"/><Relationship Id="rId15" Type="http://schemas.openxmlformats.org/officeDocument/2006/relationships/hyperlink" Target="https://activedirectorypro.com/audit-policy-best-practices/" TargetMode="External"/><Relationship Id="rId23" Type="http://schemas.openxmlformats.org/officeDocument/2006/relationships/image" Target="media/image2.jpeg"/><Relationship Id="rId28" Type="http://schemas.openxmlformats.org/officeDocument/2006/relationships/image" Target="media/image7.jpeg"/><Relationship Id="rId36" Type="http://schemas.openxmlformats.org/officeDocument/2006/relationships/hyperlink" Target="https://www.elastic.co/elk-stack" TargetMode="External"/><Relationship Id="rId10" Type="http://schemas.openxmlformats.org/officeDocument/2006/relationships/hyperlink" Target="https://activedirectorypro.com/audit-policy-best-practices/" TargetMode="External"/><Relationship Id="rId19" Type="http://schemas.openxmlformats.org/officeDocument/2006/relationships/hyperlink" Target="https://activedirectorypro.com/active-directory-security-best-practices/" TargetMode="External"/><Relationship Id="rId31" Type="http://schemas.openxmlformats.org/officeDocument/2006/relationships/hyperlink" Target="https://www.microsoft.com/en-us/download/details.aspx?id=55319" TargetMode="External"/><Relationship Id="rId4" Type="http://schemas.openxmlformats.org/officeDocument/2006/relationships/webSettings" Target="webSettings.xml"/><Relationship Id="rId9" Type="http://schemas.openxmlformats.org/officeDocument/2006/relationships/hyperlink" Target="https://activedirectorypro.com/audit-policy-best-practices/" TargetMode="External"/><Relationship Id="rId14" Type="http://schemas.openxmlformats.org/officeDocument/2006/relationships/hyperlink" Target="https://activedirectorypro.com/audit-policy-best-practices/" TargetMode="External"/><Relationship Id="rId22" Type="http://schemas.openxmlformats.org/officeDocument/2006/relationships/hyperlink" Target="https://www.solarwinds.com/security-event-manager?CMP=BIZ-ADP-SW_WW_X_X_PPD_LD_EN_X_0-SEM-X_0_X_X_X_X-X" TargetMode="External"/><Relationship Id="rId27" Type="http://schemas.openxmlformats.org/officeDocument/2006/relationships/image" Target="media/image6.jpeg"/><Relationship Id="rId30" Type="http://schemas.openxmlformats.org/officeDocument/2006/relationships/hyperlink" Target="https://www.microsoft.com/en-us/download/details.aspx?id=55319" TargetMode="External"/><Relationship Id="rId35" Type="http://schemas.openxmlformats.org/officeDocument/2006/relationships/hyperlink" Target="https://www.splunk.com/" TargetMode="External"/><Relationship Id="rId8" Type="http://schemas.openxmlformats.org/officeDocument/2006/relationships/hyperlink" Target="https://activedirectorypro.com/audit-policy-best-practices/" TargetMode="External"/><Relationship Id="rId3" Type="http://schemas.openxmlformats.org/officeDocument/2006/relationships/settings" Target="settings.xml"/><Relationship Id="rId12" Type="http://schemas.openxmlformats.org/officeDocument/2006/relationships/hyperlink" Target="https://activedirectorypro.com/audit-policy-best-practices/" TargetMode="External"/><Relationship Id="rId17" Type="http://schemas.openxmlformats.org/officeDocument/2006/relationships/hyperlink" Target="https://activedirectorypro.com/audit-policy-best-practices/" TargetMode="External"/><Relationship Id="rId25" Type="http://schemas.openxmlformats.org/officeDocument/2006/relationships/image" Target="media/image4.jpeg"/><Relationship Id="rId33" Type="http://schemas.openxmlformats.org/officeDocument/2006/relationships/hyperlink" Target="https://blogs.technet.microsoft.com/jepayne/2015/11/23/monitoring-what-matters-windows-event-forwarding-for-everyone-even-if-you-already-have-a-siem/" TargetMode="External"/><Relationship Id="rId38" Type="http://schemas.openxmlformats.org/officeDocument/2006/relationships/hyperlink" Target="https://www.cisecurity.org/cis-benchmar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2579</Words>
  <Characters>14703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Robbins</dc:creator>
  <cp:keywords/>
  <dc:description/>
  <cp:lastModifiedBy>Charles Robbins</cp:lastModifiedBy>
  <cp:revision>2</cp:revision>
  <dcterms:created xsi:type="dcterms:W3CDTF">2023-05-03T15:48:00Z</dcterms:created>
  <dcterms:modified xsi:type="dcterms:W3CDTF">2023-05-03T15:48:00Z</dcterms:modified>
</cp:coreProperties>
</file>